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CD4D9" w14:textId="77777777" w:rsidR="00846641" w:rsidRPr="007476F3" w:rsidRDefault="0059660D" w:rsidP="00155E5A">
      <w:pPr>
        <w:rPr>
          <w:rFonts w:ascii="Times New Roman" w:hAnsi="Times New Roman" w:cs="Times New Roman"/>
        </w:rPr>
      </w:pPr>
      <w:r w:rsidRPr="007476F3">
        <w:rPr>
          <w:rFonts w:ascii="Times New Roman" w:hAnsi="Times New Roman" w:cs="Times New Roman"/>
          <w:b/>
        </w:rPr>
        <w:t>PEDAGOGŲ KOMPETENCIJŲ SANDARA IR AUGIMO LYGMENYS</w:t>
      </w:r>
    </w:p>
    <w:p w14:paraId="411E6E36" w14:textId="1862E6CD" w:rsidR="005020C6" w:rsidRPr="007476F3" w:rsidRDefault="007476F3" w:rsidP="007476F3">
      <w:pPr>
        <w:ind w:left="435"/>
        <w:rPr>
          <w:rFonts w:ascii="Times New Roman" w:hAnsi="Times New Roman" w:cs="Times New Roman"/>
          <w:b/>
        </w:rPr>
      </w:pPr>
      <w:r w:rsidRPr="007476F3">
        <w:rPr>
          <w:rFonts w:ascii="Times New Roman" w:hAnsi="Times New Roman" w:cs="Times New Roman"/>
          <w:b/>
        </w:rPr>
        <w:t xml:space="preserve">1. </w:t>
      </w:r>
      <w:r w:rsidR="005020C6" w:rsidRPr="007476F3">
        <w:rPr>
          <w:rFonts w:ascii="Times New Roman" w:hAnsi="Times New Roman" w:cs="Times New Roman"/>
          <w:b/>
        </w:rPr>
        <w:t>Indikatoriai</w:t>
      </w:r>
      <w:r w:rsidRPr="007476F3">
        <w:rPr>
          <w:rFonts w:ascii="Times New Roman" w:hAnsi="Times New Roman" w:cs="Times New Roman"/>
          <w:b/>
        </w:rPr>
        <w:t>.</w:t>
      </w:r>
      <w:r w:rsidR="005020C6" w:rsidRPr="007476F3">
        <w:rPr>
          <w:rFonts w:ascii="Times New Roman" w:hAnsi="Times New Roman" w:cs="Times New Roman"/>
          <w:b/>
        </w:rPr>
        <w:t xml:space="preserve"> </w:t>
      </w:r>
    </w:p>
    <w:p w14:paraId="4776DE3D" w14:textId="1C41F72F" w:rsidR="005020C6" w:rsidRPr="007476F3" w:rsidRDefault="007476F3" w:rsidP="007476F3">
      <w:pPr>
        <w:spacing w:after="0"/>
        <w:ind w:left="147"/>
        <w:rPr>
          <w:rFonts w:ascii="Times New Roman" w:hAnsi="Times New Roman" w:cs="Times New Roman"/>
        </w:rPr>
      </w:pPr>
      <w:r>
        <w:rPr>
          <w:rFonts w:ascii="Times New Roman" w:hAnsi="Times New Roman" w:cs="Times New Roman"/>
          <w:b/>
        </w:rPr>
        <w:t xml:space="preserve">1.1. </w:t>
      </w:r>
      <w:r w:rsidR="005020C6" w:rsidRPr="007476F3">
        <w:rPr>
          <w:rFonts w:ascii="Times New Roman" w:hAnsi="Times New Roman" w:cs="Times New Roman"/>
          <w:b/>
        </w:rPr>
        <w:t>Veikimo lygmuo</w:t>
      </w:r>
      <w:r w:rsidR="00D91B93" w:rsidRPr="007476F3">
        <w:rPr>
          <w:rFonts w:ascii="Times New Roman" w:hAnsi="Times New Roman" w:cs="Times New Roman"/>
          <w:b/>
        </w:rPr>
        <w:t xml:space="preserve">: </w:t>
      </w:r>
      <w:r w:rsidR="005020C6" w:rsidRPr="007476F3">
        <w:rPr>
          <w:rFonts w:ascii="Times New Roman" w:hAnsi="Times New Roman" w:cs="Times New Roman"/>
        </w:rPr>
        <w:t>individ</w:t>
      </w:r>
      <w:r w:rsidR="00D91B93" w:rsidRPr="007476F3">
        <w:rPr>
          <w:rFonts w:ascii="Times New Roman" w:hAnsi="Times New Roman" w:cs="Times New Roman"/>
        </w:rPr>
        <w:t>o</w:t>
      </w:r>
      <w:r w:rsidR="005020C6" w:rsidRPr="007476F3">
        <w:rPr>
          <w:rFonts w:ascii="Times New Roman" w:hAnsi="Times New Roman" w:cs="Times New Roman"/>
        </w:rPr>
        <w:t>, grupė</w:t>
      </w:r>
      <w:r w:rsidR="00D91B93" w:rsidRPr="007476F3">
        <w:rPr>
          <w:rFonts w:ascii="Times New Roman" w:hAnsi="Times New Roman" w:cs="Times New Roman"/>
        </w:rPr>
        <w:t>s</w:t>
      </w:r>
      <w:r w:rsidR="005020C6" w:rsidRPr="007476F3">
        <w:rPr>
          <w:rFonts w:ascii="Times New Roman" w:hAnsi="Times New Roman" w:cs="Times New Roman"/>
        </w:rPr>
        <w:t>, bendruomenė</w:t>
      </w:r>
      <w:r w:rsidR="00D91B93" w:rsidRPr="007476F3">
        <w:rPr>
          <w:rFonts w:ascii="Times New Roman" w:hAnsi="Times New Roman" w:cs="Times New Roman"/>
        </w:rPr>
        <w:t>s</w:t>
      </w:r>
      <w:r w:rsidR="005020C6" w:rsidRPr="007476F3">
        <w:rPr>
          <w:rFonts w:ascii="Times New Roman" w:hAnsi="Times New Roman" w:cs="Times New Roman"/>
        </w:rPr>
        <w:t>, sistem</w:t>
      </w:r>
      <w:r w:rsidR="00D91B93" w:rsidRPr="007476F3">
        <w:rPr>
          <w:rFonts w:ascii="Times New Roman" w:hAnsi="Times New Roman" w:cs="Times New Roman"/>
        </w:rPr>
        <w:t>os</w:t>
      </w:r>
    </w:p>
    <w:p w14:paraId="3638B515" w14:textId="638449E1" w:rsidR="005020C6" w:rsidRPr="007476F3" w:rsidRDefault="007476F3" w:rsidP="007476F3">
      <w:pPr>
        <w:spacing w:after="0"/>
        <w:ind w:left="147"/>
        <w:rPr>
          <w:rFonts w:ascii="Times New Roman" w:hAnsi="Times New Roman" w:cs="Times New Roman"/>
        </w:rPr>
      </w:pPr>
      <w:r>
        <w:rPr>
          <w:rFonts w:ascii="Times New Roman" w:hAnsi="Times New Roman" w:cs="Times New Roman"/>
          <w:b/>
        </w:rPr>
        <w:t>1.2.</w:t>
      </w:r>
      <w:r w:rsidR="005020C6" w:rsidRPr="007476F3">
        <w:rPr>
          <w:rFonts w:ascii="Times New Roman" w:hAnsi="Times New Roman" w:cs="Times New Roman"/>
          <w:b/>
        </w:rPr>
        <w:t>Veiklos sudėtingumo lygmuo</w:t>
      </w:r>
      <w:r w:rsidR="005020C6" w:rsidRPr="007476F3">
        <w:rPr>
          <w:rFonts w:ascii="Times New Roman" w:hAnsi="Times New Roman" w:cs="Times New Roman"/>
        </w:rPr>
        <w:t>: reflektavimo, vertinimo; dalyvavimo grupėje, koordinavimo</w:t>
      </w:r>
      <w:r w:rsidR="00011262" w:rsidRPr="007476F3">
        <w:rPr>
          <w:rFonts w:ascii="Times New Roman" w:hAnsi="Times New Roman" w:cs="Times New Roman"/>
        </w:rPr>
        <w:t>, iniciavimo</w:t>
      </w:r>
    </w:p>
    <w:p w14:paraId="3887C830" w14:textId="5911BBB0" w:rsidR="005020C6" w:rsidRPr="007476F3" w:rsidRDefault="007476F3" w:rsidP="007476F3">
      <w:pPr>
        <w:spacing w:after="0"/>
        <w:ind w:left="147"/>
        <w:rPr>
          <w:rFonts w:ascii="Times New Roman" w:hAnsi="Times New Roman" w:cs="Times New Roman"/>
        </w:rPr>
      </w:pPr>
      <w:r>
        <w:rPr>
          <w:rFonts w:ascii="Times New Roman" w:hAnsi="Times New Roman" w:cs="Times New Roman"/>
          <w:b/>
        </w:rPr>
        <w:t xml:space="preserve">1.3. </w:t>
      </w:r>
      <w:r w:rsidR="005020C6" w:rsidRPr="007476F3">
        <w:rPr>
          <w:rFonts w:ascii="Times New Roman" w:hAnsi="Times New Roman" w:cs="Times New Roman"/>
          <w:b/>
        </w:rPr>
        <w:t>Patirties sklaidos lygmuo</w:t>
      </w:r>
      <w:r w:rsidR="00D91B93" w:rsidRPr="007476F3">
        <w:rPr>
          <w:rFonts w:ascii="Times New Roman" w:hAnsi="Times New Roman" w:cs="Times New Roman"/>
          <w:b/>
        </w:rPr>
        <w:t xml:space="preserve">: </w:t>
      </w:r>
      <w:r w:rsidR="005020C6" w:rsidRPr="007476F3">
        <w:rPr>
          <w:rFonts w:ascii="Times New Roman" w:hAnsi="Times New Roman" w:cs="Times New Roman"/>
        </w:rPr>
        <w:t xml:space="preserve">dalijamasi patirtimi su kolegomis,  mokyklos bendruomene, </w:t>
      </w:r>
      <w:r w:rsidR="00D91B93" w:rsidRPr="007476F3">
        <w:rPr>
          <w:rFonts w:ascii="Times New Roman" w:hAnsi="Times New Roman" w:cs="Times New Roman"/>
        </w:rPr>
        <w:t>nacionaliniu, tarptautiniu lygiu</w:t>
      </w:r>
    </w:p>
    <w:p w14:paraId="4C179FF2" w14:textId="73588187" w:rsidR="005020C6" w:rsidRPr="007476F3" w:rsidRDefault="007476F3" w:rsidP="007476F3">
      <w:pPr>
        <w:spacing w:after="0"/>
        <w:ind w:left="147"/>
        <w:rPr>
          <w:rFonts w:ascii="Times New Roman" w:hAnsi="Times New Roman" w:cs="Times New Roman"/>
        </w:rPr>
      </w:pPr>
      <w:r>
        <w:rPr>
          <w:rFonts w:ascii="Times New Roman" w:hAnsi="Times New Roman" w:cs="Times New Roman"/>
          <w:b/>
        </w:rPr>
        <w:t xml:space="preserve">1.4. </w:t>
      </w:r>
      <w:proofErr w:type="spellStart"/>
      <w:r w:rsidR="00D91B93" w:rsidRPr="007476F3">
        <w:rPr>
          <w:rFonts w:ascii="Times New Roman" w:hAnsi="Times New Roman" w:cs="Times New Roman"/>
          <w:b/>
        </w:rPr>
        <w:t>Inovatyvumo</w:t>
      </w:r>
      <w:proofErr w:type="spellEnd"/>
      <w:r w:rsidR="00D91B93" w:rsidRPr="007476F3">
        <w:rPr>
          <w:rFonts w:ascii="Times New Roman" w:hAnsi="Times New Roman" w:cs="Times New Roman"/>
          <w:b/>
        </w:rPr>
        <w:t xml:space="preserve"> lygmuo: </w:t>
      </w:r>
      <w:r w:rsidR="00D91B93" w:rsidRPr="007476F3">
        <w:rPr>
          <w:rFonts w:ascii="Times New Roman" w:hAnsi="Times New Roman" w:cs="Times New Roman"/>
        </w:rPr>
        <w:t>taiko, adaptuoja, kuria, sistemina</w:t>
      </w:r>
    </w:p>
    <w:p w14:paraId="2FCC0DB7" w14:textId="77777777" w:rsidR="007476F3" w:rsidRPr="007476F3" w:rsidRDefault="007476F3" w:rsidP="00155E5A">
      <w:pPr>
        <w:ind w:left="360"/>
        <w:rPr>
          <w:rFonts w:ascii="Times New Roman" w:hAnsi="Times New Roman" w:cs="Times New Roman"/>
          <w:b/>
          <w:u w:val="single"/>
        </w:rPr>
      </w:pPr>
    </w:p>
    <w:p w14:paraId="326CCCFF" w14:textId="1507D677" w:rsidR="007476F3" w:rsidRPr="007476F3" w:rsidRDefault="007476F3" w:rsidP="00155E5A">
      <w:pPr>
        <w:ind w:left="360"/>
        <w:rPr>
          <w:rFonts w:ascii="Times New Roman" w:hAnsi="Times New Roman" w:cs="Times New Roman"/>
          <w:b/>
          <w:u w:val="single"/>
        </w:rPr>
      </w:pPr>
      <w:r w:rsidRPr="007476F3">
        <w:rPr>
          <w:rFonts w:ascii="Times New Roman" w:hAnsi="Times New Roman" w:cs="Times New Roman"/>
          <w:b/>
        </w:rPr>
        <w:t xml:space="preserve">2. </w:t>
      </w:r>
      <w:r w:rsidR="005020C6" w:rsidRPr="007476F3">
        <w:rPr>
          <w:rFonts w:ascii="Times New Roman" w:hAnsi="Times New Roman" w:cs="Times New Roman"/>
          <w:b/>
        </w:rPr>
        <w:t xml:space="preserve">Indikatorių </w:t>
      </w:r>
      <w:r>
        <w:rPr>
          <w:rFonts w:ascii="Times New Roman" w:hAnsi="Times New Roman" w:cs="Times New Roman"/>
          <w:b/>
        </w:rPr>
        <w:t>taikymas kompetencijų lygmenims</w:t>
      </w:r>
    </w:p>
    <w:tbl>
      <w:tblPr>
        <w:tblStyle w:val="Lentelstinklelis"/>
        <w:tblW w:w="5000" w:type="pct"/>
        <w:tblLook w:val="04A0" w:firstRow="1" w:lastRow="0" w:firstColumn="1" w:lastColumn="0" w:noHBand="0" w:noVBand="1"/>
      </w:tblPr>
      <w:tblGrid>
        <w:gridCol w:w="3043"/>
        <w:gridCol w:w="2881"/>
        <w:gridCol w:w="3075"/>
        <w:gridCol w:w="3010"/>
        <w:gridCol w:w="3379"/>
      </w:tblGrid>
      <w:tr w:rsidR="00E92156" w:rsidRPr="007476F3" w14:paraId="44E88512" w14:textId="77777777" w:rsidTr="00E92156">
        <w:tc>
          <w:tcPr>
            <w:tcW w:w="989" w:type="pct"/>
            <w:shd w:val="clear" w:color="auto" w:fill="D0CECE" w:themeFill="background2" w:themeFillShade="E6"/>
          </w:tcPr>
          <w:p w14:paraId="15CE02D5" w14:textId="77777777" w:rsidR="00E92156" w:rsidRPr="007476F3" w:rsidRDefault="00E92156" w:rsidP="00155E5A">
            <w:pPr>
              <w:rPr>
                <w:rFonts w:ascii="Times New Roman" w:hAnsi="Times New Roman" w:cs="Times New Roman"/>
                <w:b/>
              </w:rPr>
            </w:pPr>
            <w:r w:rsidRPr="007476F3">
              <w:rPr>
                <w:rFonts w:ascii="Times New Roman" w:hAnsi="Times New Roman" w:cs="Times New Roman"/>
                <w:b/>
              </w:rPr>
              <w:t>Pradedantysis</w:t>
            </w:r>
          </w:p>
        </w:tc>
        <w:tc>
          <w:tcPr>
            <w:tcW w:w="936" w:type="pct"/>
            <w:shd w:val="clear" w:color="auto" w:fill="D0CECE" w:themeFill="background2" w:themeFillShade="E6"/>
          </w:tcPr>
          <w:p w14:paraId="1B4F5FAD" w14:textId="77777777" w:rsidR="00E92156" w:rsidRPr="007476F3" w:rsidRDefault="00E92156" w:rsidP="00155E5A">
            <w:pPr>
              <w:rPr>
                <w:rFonts w:ascii="Times New Roman" w:hAnsi="Times New Roman" w:cs="Times New Roman"/>
                <w:b/>
              </w:rPr>
            </w:pPr>
            <w:r w:rsidRPr="007476F3">
              <w:rPr>
                <w:rFonts w:ascii="Times New Roman" w:hAnsi="Times New Roman" w:cs="Times New Roman"/>
                <w:b/>
              </w:rPr>
              <w:t>I kompetencijų lygmuo</w:t>
            </w:r>
          </w:p>
        </w:tc>
        <w:tc>
          <w:tcPr>
            <w:tcW w:w="999" w:type="pct"/>
            <w:shd w:val="clear" w:color="auto" w:fill="D0CECE" w:themeFill="background2" w:themeFillShade="E6"/>
          </w:tcPr>
          <w:p w14:paraId="4F162F76" w14:textId="77777777" w:rsidR="00E92156" w:rsidRPr="007476F3" w:rsidRDefault="00E92156" w:rsidP="00155E5A">
            <w:pPr>
              <w:rPr>
                <w:rFonts w:ascii="Times New Roman" w:hAnsi="Times New Roman" w:cs="Times New Roman"/>
                <w:b/>
              </w:rPr>
            </w:pPr>
            <w:r w:rsidRPr="007476F3">
              <w:rPr>
                <w:rFonts w:ascii="Times New Roman" w:hAnsi="Times New Roman" w:cs="Times New Roman"/>
                <w:b/>
              </w:rPr>
              <w:t>II kompetencijų lygmuo</w:t>
            </w:r>
          </w:p>
        </w:tc>
        <w:tc>
          <w:tcPr>
            <w:tcW w:w="978" w:type="pct"/>
            <w:shd w:val="clear" w:color="auto" w:fill="D0CECE" w:themeFill="background2" w:themeFillShade="E6"/>
          </w:tcPr>
          <w:p w14:paraId="2127A3E0" w14:textId="77777777" w:rsidR="00E92156" w:rsidRPr="007476F3" w:rsidRDefault="00E92156" w:rsidP="00155E5A">
            <w:pPr>
              <w:rPr>
                <w:rFonts w:ascii="Times New Roman" w:hAnsi="Times New Roman" w:cs="Times New Roman"/>
                <w:b/>
              </w:rPr>
            </w:pPr>
            <w:r w:rsidRPr="007476F3">
              <w:rPr>
                <w:rFonts w:ascii="Times New Roman" w:hAnsi="Times New Roman" w:cs="Times New Roman"/>
                <w:b/>
              </w:rPr>
              <w:t>III kompetencijų lygmuo</w:t>
            </w:r>
          </w:p>
        </w:tc>
        <w:tc>
          <w:tcPr>
            <w:tcW w:w="1098" w:type="pct"/>
            <w:shd w:val="clear" w:color="auto" w:fill="D0CECE" w:themeFill="background2" w:themeFillShade="E6"/>
          </w:tcPr>
          <w:p w14:paraId="08C69255" w14:textId="77777777" w:rsidR="00E92156" w:rsidRPr="007476F3" w:rsidRDefault="00E92156" w:rsidP="00155E5A">
            <w:pPr>
              <w:rPr>
                <w:rFonts w:ascii="Times New Roman" w:hAnsi="Times New Roman" w:cs="Times New Roman"/>
                <w:b/>
              </w:rPr>
            </w:pPr>
            <w:r w:rsidRPr="007476F3">
              <w:rPr>
                <w:rFonts w:ascii="Times New Roman" w:hAnsi="Times New Roman" w:cs="Times New Roman"/>
                <w:b/>
              </w:rPr>
              <w:t>IV kompetencijų lygmuo</w:t>
            </w:r>
          </w:p>
        </w:tc>
      </w:tr>
      <w:tr w:rsidR="005020C6" w:rsidRPr="007476F3" w14:paraId="101E3EBC" w14:textId="77777777" w:rsidTr="00CA55C6">
        <w:tc>
          <w:tcPr>
            <w:tcW w:w="989" w:type="pct"/>
          </w:tcPr>
          <w:p w14:paraId="2745D43D" w14:textId="77777777" w:rsidR="005020C6" w:rsidRPr="007476F3" w:rsidRDefault="00D91B93" w:rsidP="00155E5A">
            <w:pPr>
              <w:rPr>
                <w:rFonts w:ascii="Times New Roman" w:hAnsi="Times New Roman" w:cs="Times New Roman"/>
              </w:rPr>
            </w:pPr>
            <w:r w:rsidRPr="007476F3">
              <w:rPr>
                <w:rFonts w:ascii="Times New Roman" w:hAnsi="Times New Roman" w:cs="Times New Roman"/>
                <w:b/>
              </w:rPr>
              <w:t>Veikimo lygmuo:</w:t>
            </w:r>
            <w:r w:rsidRPr="007476F3">
              <w:rPr>
                <w:rFonts w:ascii="Times New Roman" w:hAnsi="Times New Roman" w:cs="Times New Roman"/>
              </w:rPr>
              <w:t xml:space="preserve"> individualus, grupės, klasės </w:t>
            </w:r>
          </w:p>
          <w:p w14:paraId="3CEBF3B0" w14:textId="77777777" w:rsidR="005020C6" w:rsidRPr="007476F3" w:rsidRDefault="00D91B93" w:rsidP="00155E5A">
            <w:pPr>
              <w:rPr>
                <w:rFonts w:ascii="Times New Roman" w:hAnsi="Times New Roman" w:cs="Times New Roman"/>
              </w:rPr>
            </w:pPr>
            <w:r w:rsidRPr="007476F3">
              <w:rPr>
                <w:rFonts w:ascii="Times New Roman" w:hAnsi="Times New Roman" w:cs="Times New Roman"/>
                <w:b/>
              </w:rPr>
              <w:t>Veiklos sudėtingumo lygmuo</w:t>
            </w:r>
            <w:r w:rsidRPr="007476F3">
              <w:rPr>
                <w:rFonts w:ascii="Times New Roman" w:hAnsi="Times New Roman" w:cs="Times New Roman"/>
              </w:rPr>
              <w:t xml:space="preserve">: </w:t>
            </w:r>
            <w:r w:rsidR="005020C6" w:rsidRPr="007476F3">
              <w:rPr>
                <w:rFonts w:ascii="Times New Roman" w:hAnsi="Times New Roman" w:cs="Times New Roman"/>
              </w:rPr>
              <w:t>Reflektuoja ir vertina savo veiklą savarankiškai</w:t>
            </w:r>
          </w:p>
          <w:p w14:paraId="42F08460" w14:textId="77777777" w:rsidR="005020C6" w:rsidRPr="007476F3" w:rsidRDefault="00D91B93" w:rsidP="00155E5A">
            <w:pPr>
              <w:rPr>
                <w:rFonts w:ascii="Times New Roman" w:hAnsi="Times New Roman" w:cs="Times New Roman"/>
              </w:rPr>
            </w:pPr>
            <w:r w:rsidRPr="007476F3">
              <w:rPr>
                <w:rFonts w:ascii="Times New Roman" w:hAnsi="Times New Roman" w:cs="Times New Roman"/>
                <w:b/>
              </w:rPr>
              <w:t>Patirties sklaidos lygmuo</w:t>
            </w:r>
            <w:r w:rsidRPr="007476F3">
              <w:rPr>
                <w:rFonts w:ascii="Times New Roman" w:hAnsi="Times New Roman" w:cs="Times New Roman"/>
              </w:rPr>
              <w:t xml:space="preserve"> </w:t>
            </w:r>
            <w:r w:rsidR="005020C6" w:rsidRPr="007476F3">
              <w:rPr>
                <w:rFonts w:ascii="Times New Roman" w:hAnsi="Times New Roman" w:cs="Times New Roman"/>
              </w:rPr>
              <w:t xml:space="preserve">Dalyvauja grupėse mokymosi tikslais </w:t>
            </w:r>
          </w:p>
          <w:p w14:paraId="20131DC2" w14:textId="77777777" w:rsidR="005020C6" w:rsidRPr="007476F3" w:rsidRDefault="00D91B93" w:rsidP="00155E5A">
            <w:pPr>
              <w:rPr>
                <w:rFonts w:ascii="Times New Roman" w:hAnsi="Times New Roman" w:cs="Times New Roman"/>
              </w:rPr>
            </w:pPr>
            <w:proofErr w:type="spellStart"/>
            <w:r w:rsidRPr="007476F3">
              <w:rPr>
                <w:rFonts w:ascii="Times New Roman" w:hAnsi="Times New Roman" w:cs="Times New Roman"/>
                <w:b/>
              </w:rPr>
              <w:t>Inovatyvumo</w:t>
            </w:r>
            <w:proofErr w:type="spellEnd"/>
            <w:r w:rsidRPr="007476F3">
              <w:rPr>
                <w:rFonts w:ascii="Times New Roman" w:hAnsi="Times New Roman" w:cs="Times New Roman"/>
                <w:b/>
              </w:rPr>
              <w:t>:</w:t>
            </w:r>
            <w:r w:rsidRPr="007476F3">
              <w:rPr>
                <w:rFonts w:ascii="Times New Roman" w:hAnsi="Times New Roman" w:cs="Times New Roman"/>
              </w:rPr>
              <w:t xml:space="preserve"> t</w:t>
            </w:r>
            <w:r w:rsidR="005020C6" w:rsidRPr="007476F3">
              <w:rPr>
                <w:rFonts w:ascii="Times New Roman" w:hAnsi="Times New Roman" w:cs="Times New Roman"/>
              </w:rPr>
              <w:t xml:space="preserve">aiko tipinius metodus ir strategijas </w:t>
            </w:r>
          </w:p>
          <w:p w14:paraId="18696EE0" w14:textId="77777777" w:rsidR="005020C6" w:rsidRPr="007476F3" w:rsidRDefault="005020C6" w:rsidP="00155E5A">
            <w:pPr>
              <w:pStyle w:val="Sraopastraipa"/>
              <w:ind w:left="510"/>
              <w:rPr>
                <w:rFonts w:ascii="Times New Roman" w:hAnsi="Times New Roman" w:cs="Times New Roman"/>
              </w:rPr>
            </w:pPr>
          </w:p>
        </w:tc>
        <w:tc>
          <w:tcPr>
            <w:tcW w:w="936" w:type="pct"/>
          </w:tcPr>
          <w:p w14:paraId="1FCF4139" w14:textId="77777777" w:rsidR="00DE54D7" w:rsidRPr="007476F3" w:rsidRDefault="00DE54D7" w:rsidP="00155E5A">
            <w:pPr>
              <w:rPr>
                <w:rFonts w:ascii="Times New Roman" w:hAnsi="Times New Roman" w:cs="Times New Roman"/>
              </w:rPr>
            </w:pPr>
            <w:r w:rsidRPr="007476F3">
              <w:rPr>
                <w:rFonts w:ascii="Times New Roman" w:hAnsi="Times New Roman" w:cs="Times New Roman"/>
                <w:b/>
              </w:rPr>
              <w:t>Veikimo lygmuo:</w:t>
            </w:r>
            <w:r w:rsidRPr="007476F3">
              <w:rPr>
                <w:rFonts w:ascii="Times New Roman" w:hAnsi="Times New Roman" w:cs="Times New Roman"/>
              </w:rPr>
              <w:t xml:space="preserve"> individualus, grupės, klasės </w:t>
            </w:r>
          </w:p>
          <w:p w14:paraId="6D05E3DF" w14:textId="77777777" w:rsidR="00DE54D7" w:rsidRPr="007476F3" w:rsidRDefault="00DE54D7" w:rsidP="00155E5A">
            <w:pPr>
              <w:rPr>
                <w:rFonts w:ascii="Times New Roman" w:hAnsi="Times New Roman" w:cs="Times New Roman"/>
              </w:rPr>
            </w:pPr>
            <w:r w:rsidRPr="007476F3">
              <w:rPr>
                <w:rFonts w:ascii="Times New Roman" w:hAnsi="Times New Roman" w:cs="Times New Roman"/>
                <w:b/>
              </w:rPr>
              <w:t>Veiklos sudėtingumo lygmuo</w:t>
            </w:r>
            <w:r w:rsidRPr="007476F3">
              <w:rPr>
                <w:rFonts w:ascii="Times New Roman" w:hAnsi="Times New Roman" w:cs="Times New Roman"/>
              </w:rPr>
              <w:t>: Reflektuoja savo veiklą, įsivertina.</w:t>
            </w:r>
          </w:p>
          <w:p w14:paraId="1603DCBF" w14:textId="77777777" w:rsidR="00DE54D7" w:rsidRPr="007476F3" w:rsidRDefault="00DE54D7" w:rsidP="00155E5A">
            <w:pPr>
              <w:rPr>
                <w:rFonts w:ascii="Times New Roman" w:hAnsi="Times New Roman" w:cs="Times New Roman"/>
              </w:rPr>
            </w:pPr>
            <w:r w:rsidRPr="007476F3">
              <w:rPr>
                <w:rFonts w:ascii="Times New Roman" w:hAnsi="Times New Roman" w:cs="Times New Roman"/>
                <w:b/>
              </w:rPr>
              <w:t>Patirties sklaidos lygmuo</w:t>
            </w:r>
            <w:r w:rsidRPr="007476F3">
              <w:rPr>
                <w:rFonts w:ascii="Times New Roman" w:hAnsi="Times New Roman" w:cs="Times New Roman"/>
              </w:rPr>
              <w:t xml:space="preserve"> Kartu grupėje (bendradarbiaujant) ieško naujų/netipinių sprendimų </w:t>
            </w:r>
          </w:p>
          <w:p w14:paraId="2D38533F" w14:textId="77777777" w:rsidR="005020C6" w:rsidRPr="007476F3" w:rsidRDefault="00DE54D7" w:rsidP="00155E5A">
            <w:pPr>
              <w:rPr>
                <w:rFonts w:ascii="Times New Roman" w:hAnsi="Times New Roman" w:cs="Times New Roman"/>
              </w:rPr>
            </w:pPr>
            <w:proofErr w:type="spellStart"/>
            <w:r w:rsidRPr="007476F3">
              <w:rPr>
                <w:rFonts w:ascii="Times New Roman" w:hAnsi="Times New Roman" w:cs="Times New Roman"/>
                <w:b/>
              </w:rPr>
              <w:t>Inovatyvumo</w:t>
            </w:r>
            <w:proofErr w:type="spellEnd"/>
            <w:r w:rsidRPr="007476F3">
              <w:rPr>
                <w:rFonts w:ascii="Times New Roman" w:hAnsi="Times New Roman" w:cs="Times New Roman"/>
                <w:b/>
              </w:rPr>
              <w:t>:</w:t>
            </w:r>
            <w:r w:rsidRPr="007476F3">
              <w:rPr>
                <w:rFonts w:ascii="Times New Roman" w:hAnsi="Times New Roman" w:cs="Times New Roman"/>
              </w:rPr>
              <w:t xml:space="preserve"> </w:t>
            </w:r>
            <w:r w:rsidR="005020C6" w:rsidRPr="007476F3">
              <w:rPr>
                <w:rFonts w:ascii="Times New Roman" w:hAnsi="Times New Roman" w:cs="Times New Roman"/>
              </w:rPr>
              <w:t>Ne tik adaptuoja, bet ir modifikuoja klasės lygmeniu</w:t>
            </w:r>
          </w:p>
        </w:tc>
        <w:tc>
          <w:tcPr>
            <w:tcW w:w="999" w:type="pct"/>
          </w:tcPr>
          <w:p w14:paraId="64DE52C7" w14:textId="77777777" w:rsidR="005020C6" w:rsidRPr="007476F3" w:rsidRDefault="00DE54D7" w:rsidP="00155E5A">
            <w:pPr>
              <w:rPr>
                <w:rFonts w:ascii="Times New Roman" w:hAnsi="Times New Roman" w:cs="Times New Roman"/>
              </w:rPr>
            </w:pPr>
            <w:r w:rsidRPr="007476F3">
              <w:rPr>
                <w:rFonts w:ascii="Times New Roman" w:hAnsi="Times New Roman" w:cs="Times New Roman"/>
                <w:b/>
              </w:rPr>
              <w:t>Veikimo lygmuo</w:t>
            </w:r>
            <w:r w:rsidRPr="007476F3">
              <w:rPr>
                <w:rFonts w:ascii="Times New Roman" w:hAnsi="Times New Roman" w:cs="Times New Roman"/>
              </w:rPr>
              <w:t xml:space="preserve">: </w:t>
            </w:r>
            <w:r w:rsidR="00302407" w:rsidRPr="007476F3">
              <w:rPr>
                <w:rFonts w:ascii="Times New Roman" w:hAnsi="Times New Roman" w:cs="Times New Roman"/>
              </w:rPr>
              <w:t xml:space="preserve">individualus, grupės, klasės, </w:t>
            </w:r>
            <w:r w:rsidRPr="007476F3">
              <w:rPr>
                <w:rFonts w:ascii="Times New Roman" w:hAnsi="Times New Roman" w:cs="Times New Roman"/>
              </w:rPr>
              <w:t>mokykl</w:t>
            </w:r>
            <w:r w:rsidR="00302407" w:rsidRPr="007476F3">
              <w:rPr>
                <w:rFonts w:ascii="Times New Roman" w:hAnsi="Times New Roman" w:cs="Times New Roman"/>
              </w:rPr>
              <w:t>os</w:t>
            </w:r>
          </w:p>
          <w:p w14:paraId="401A93A7" w14:textId="77777777" w:rsidR="00DE54D7" w:rsidRPr="007476F3" w:rsidRDefault="00DE54D7" w:rsidP="00155E5A">
            <w:pPr>
              <w:rPr>
                <w:rFonts w:ascii="Times New Roman" w:hAnsi="Times New Roman" w:cs="Times New Roman"/>
              </w:rPr>
            </w:pPr>
            <w:r w:rsidRPr="007476F3">
              <w:rPr>
                <w:rFonts w:ascii="Times New Roman" w:hAnsi="Times New Roman" w:cs="Times New Roman"/>
                <w:b/>
              </w:rPr>
              <w:t>Veiklos sudėtingumo lygmuo</w:t>
            </w:r>
            <w:r w:rsidRPr="007476F3">
              <w:rPr>
                <w:rFonts w:ascii="Times New Roman" w:hAnsi="Times New Roman" w:cs="Times New Roman"/>
              </w:rPr>
              <w:t>: Reflektuoja savo ir kito, įsivertina.</w:t>
            </w:r>
          </w:p>
          <w:p w14:paraId="569F5511" w14:textId="77777777" w:rsidR="00DE54D7" w:rsidRPr="007476F3" w:rsidRDefault="00DE54D7" w:rsidP="00155E5A">
            <w:pPr>
              <w:rPr>
                <w:rFonts w:ascii="Times New Roman" w:hAnsi="Times New Roman" w:cs="Times New Roman"/>
              </w:rPr>
            </w:pPr>
            <w:r w:rsidRPr="007476F3">
              <w:rPr>
                <w:rFonts w:ascii="Times New Roman" w:hAnsi="Times New Roman" w:cs="Times New Roman"/>
                <w:b/>
              </w:rPr>
              <w:t>Patirties sklaidos lygmuo</w:t>
            </w:r>
            <w:r w:rsidRPr="007476F3">
              <w:rPr>
                <w:rFonts w:ascii="Times New Roman" w:hAnsi="Times New Roman" w:cs="Times New Roman"/>
              </w:rPr>
              <w:t>: d</w:t>
            </w:r>
            <w:r w:rsidR="005020C6" w:rsidRPr="007476F3">
              <w:rPr>
                <w:rFonts w:ascii="Times New Roman" w:hAnsi="Times New Roman" w:cs="Times New Roman"/>
              </w:rPr>
              <w:t>alinasi asmenine patirtimi</w:t>
            </w:r>
            <w:r w:rsidRPr="007476F3">
              <w:rPr>
                <w:rFonts w:ascii="Times New Roman" w:hAnsi="Times New Roman" w:cs="Times New Roman"/>
              </w:rPr>
              <w:t xml:space="preserve"> mokyklos bendruomenėje. </w:t>
            </w:r>
          </w:p>
          <w:p w14:paraId="398F607E" w14:textId="77777777" w:rsidR="005020C6" w:rsidRPr="007476F3" w:rsidRDefault="00DE54D7" w:rsidP="00155E5A">
            <w:pPr>
              <w:rPr>
                <w:rFonts w:ascii="Times New Roman" w:hAnsi="Times New Roman" w:cs="Times New Roman"/>
              </w:rPr>
            </w:pPr>
            <w:proofErr w:type="spellStart"/>
            <w:r w:rsidRPr="007476F3">
              <w:rPr>
                <w:rFonts w:ascii="Times New Roman" w:hAnsi="Times New Roman" w:cs="Times New Roman"/>
                <w:b/>
              </w:rPr>
              <w:t>Inovatyvumo</w:t>
            </w:r>
            <w:proofErr w:type="spellEnd"/>
            <w:r w:rsidRPr="007476F3">
              <w:rPr>
                <w:rFonts w:ascii="Times New Roman" w:hAnsi="Times New Roman" w:cs="Times New Roman"/>
                <w:b/>
              </w:rPr>
              <w:t xml:space="preserve"> lygmuo</w:t>
            </w:r>
            <w:r w:rsidRPr="007476F3">
              <w:rPr>
                <w:rFonts w:ascii="Times New Roman" w:hAnsi="Times New Roman" w:cs="Times New Roman"/>
              </w:rPr>
              <w:t>: k</w:t>
            </w:r>
            <w:r w:rsidR="005020C6" w:rsidRPr="007476F3">
              <w:rPr>
                <w:rFonts w:ascii="Times New Roman" w:hAnsi="Times New Roman" w:cs="Times New Roman"/>
              </w:rPr>
              <w:t>uria/modeliuoja klasės/ mokyklos lygmen</w:t>
            </w:r>
            <w:r w:rsidR="000D653A" w:rsidRPr="007476F3">
              <w:rPr>
                <w:rFonts w:ascii="Times New Roman" w:hAnsi="Times New Roman" w:cs="Times New Roman"/>
              </w:rPr>
              <w:t>iu</w:t>
            </w:r>
          </w:p>
        </w:tc>
        <w:tc>
          <w:tcPr>
            <w:tcW w:w="978" w:type="pct"/>
          </w:tcPr>
          <w:p w14:paraId="4C758A27" w14:textId="77777777" w:rsidR="005F22C2" w:rsidRPr="007476F3" w:rsidRDefault="005F22C2" w:rsidP="00155E5A">
            <w:pPr>
              <w:rPr>
                <w:rFonts w:ascii="Times New Roman" w:hAnsi="Times New Roman" w:cs="Times New Roman"/>
              </w:rPr>
            </w:pPr>
            <w:r w:rsidRPr="007476F3">
              <w:rPr>
                <w:rFonts w:ascii="Times New Roman" w:hAnsi="Times New Roman" w:cs="Times New Roman"/>
                <w:b/>
              </w:rPr>
              <w:t>Veikimo lygmuo</w:t>
            </w:r>
            <w:r w:rsidRPr="007476F3">
              <w:rPr>
                <w:rFonts w:ascii="Times New Roman" w:hAnsi="Times New Roman" w:cs="Times New Roman"/>
              </w:rPr>
              <w:t>: mokykl</w:t>
            </w:r>
            <w:r w:rsidR="00302407" w:rsidRPr="007476F3">
              <w:rPr>
                <w:rFonts w:ascii="Times New Roman" w:hAnsi="Times New Roman" w:cs="Times New Roman"/>
              </w:rPr>
              <w:t>os, regiono, profesinių bendruomenių lygmuo</w:t>
            </w:r>
          </w:p>
          <w:p w14:paraId="5441E5D7" w14:textId="77777777" w:rsidR="005F22C2" w:rsidRPr="007476F3" w:rsidRDefault="005F22C2" w:rsidP="00155E5A">
            <w:pPr>
              <w:rPr>
                <w:rFonts w:ascii="Times New Roman" w:hAnsi="Times New Roman" w:cs="Times New Roman"/>
              </w:rPr>
            </w:pPr>
            <w:r w:rsidRPr="007476F3">
              <w:rPr>
                <w:rFonts w:ascii="Times New Roman" w:hAnsi="Times New Roman" w:cs="Times New Roman"/>
                <w:b/>
              </w:rPr>
              <w:t>Veiklos sudėtingumo lygmuo</w:t>
            </w:r>
            <w:r w:rsidRPr="007476F3">
              <w:rPr>
                <w:rFonts w:ascii="Times New Roman" w:hAnsi="Times New Roman" w:cs="Times New Roman"/>
              </w:rPr>
              <w:t xml:space="preserve">: </w:t>
            </w:r>
            <w:r w:rsidR="00302407" w:rsidRPr="007476F3">
              <w:rPr>
                <w:rFonts w:ascii="Times New Roman" w:hAnsi="Times New Roman" w:cs="Times New Roman"/>
              </w:rPr>
              <w:t>Kritiškai vertina, analizuoja savo ir kitų patirtis, veiklas</w:t>
            </w:r>
            <w:r w:rsidRPr="007476F3">
              <w:rPr>
                <w:rFonts w:ascii="Times New Roman" w:hAnsi="Times New Roman" w:cs="Times New Roman"/>
              </w:rPr>
              <w:t>.</w:t>
            </w:r>
          </w:p>
          <w:p w14:paraId="7F1B439E" w14:textId="77777777" w:rsidR="00302407" w:rsidRPr="007476F3" w:rsidRDefault="005F22C2" w:rsidP="00155E5A">
            <w:pPr>
              <w:rPr>
                <w:rFonts w:ascii="Times New Roman" w:hAnsi="Times New Roman" w:cs="Times New Roman"/>
              </w:rPr>
            </w:pPr>
            <w:r w:rsidRPr="007476F3">
              <w:rPr>
                <w:rFonts w:ascii="Times New Roman" w:hAnsi="Times New Roman" w:cs="Times New Roman"/>
                <w:b/>
              </w:rPr>
              <w:t>Patirties sklaidos lygmuo</w:t>
            </w:r>
            <w:r w:rsidRPr="007476F3">
              <w:rPr>
                <w:rFonts w:ascii="Times New Roman" w:hAnsi="Times New Roman" w:cs="Times New Roman"/>
              </w:rPr>
              <w:t xml:space="preserve">: </w:t>
            </w:r>
            <w:r w:rsidR="00302407" w:rsidRPr="007476F3">
              <w:rPr>
                <w:rFonts w:ascii="Times New Roman" w:hAnsi="Times New Roman" w:cs="Times New Roman"/>
              </w:rPr>
              <w:t xml:space="preserve">teikia pagalbą kitiems pedagogams, </w:t>
            </w:r>
            <w:r w:rsidRPr="007476F3">
              <w:rPr>
                <w:rFonts w:ascii="Times New Roman" w:hAnsi="Times New Roman" w:cs="Times New Roman"/>
              </w:rPr>
              <w:t xml:space="preserve">dalinasi asmenine patirtimi mokyklos bendruomenėje. </w:t>
            </w:r>
            <w:r w:rsidR="00302407" w:rsidRPr="007476F3">
              <w:rPr>
                <w:rFonts w:ascii="Times New Roman" w:hAnsi="Times New Roman" w:cs="Times New Roman"/>
              </w:rPr>
              <w:t xml:space="preserve">Dalyvauja, koordinuoja darbo grupes   mokyklos, regiono lygmenyje.  </w:t>
            </w:r>
          </w:p>
          <w:p w14:paraId="53FDEE6C" w14:textId="77777777" w:rsidR="00DE54D7" w:rsidRPr="007476F3" w:rsidRDefault="005F22C2" w:rsidP="00155E5A">
            <w:pPr>
              <w:rPr>
                <w:rFonts w:ascii="Times New Roman" w:hAnsi="Times New Roman" w:cs="Times New Roman"/>
              </w:rPr>
            </w:pPr>
            <w:proofErr w:type="spellStart"/>
            <w:r w:rsidRPr="007476F3">
              <w:rPr>
                <w:rFonts w:ascii="Times New Roman" w:hAnsi="Times New Roman" w:cs="Times New Roman"/>
                <w:b/>
              </w:rPr>
              <w:t>Inovatyvumo</w:t>
            </w:r>
            <w:proofErr w:type="spellEnd"/>
            <w:r w:rsidRPr="007476F3">
              <w:rPr>
                <w:rFonts w:ascii="Times New Roman" w:hAnsi="Times New Roman" w:cs="Times New Roman"/>
                <w:b/>
              </w:rPr>
              <w:t xml:space="preserve"> lygmuo</w:t>
            </w:r>
            <w:r w:rsidRPr="007476F3">
              <w:rPr>
                <w:rFonts w:ascii="Times New Roman" w:hAnsi="Times New Roman" w:cs="Times New Roman"/>
              </w:rPr>
              <w:t xml:space="preserve">: </w:t>
            </w:r>
            <w:r w:rsidR="00302407" w:rsidRPr="007476F3">
              <w:rPr>
                <w:rFonts w:ascii="Times New Roman" w:hAnsi="Times New Roman" w:cs="Times New Roman"/>
              </w:rPr>
              <w:t xml:space="preserve">kuria </w:t>
            </w:r>
            <w:proofErr w:type="spellStart"/>
            <w:r w:rsidR="00302407" w:rsidRPr="007476F3">
              <w:rPr>
                <w:rFonts w:ascii="Times New Roman" w:hAnsi="Times New Roman" w:cs="Times New Roman"/>
              </w:rPr>
              <w:t>inovatyvius</w:t>
            </w:r>
            <w:proofErr w:type="spellEnd"/>
            <w:r w:rsidR="00302407" w:rsidRPr="007476F3">
              <w:rPr>
                <w:rFonts w:ascii="Times New Roman" w:hAnsi="Times New Roman" w:cs="Times New Roman"/>
              </w:rPr>
              <w:t xml:space="preserve"> sprendimus mokyklos/regiono lygmeniu, juos pagrindžia   </w:t>
            </w:r>
          </w:p>
          <w:p w14:paraId="4FB07FF9" w14:textId="77777777" w:rsidR="0023170C" w:rsidRPr="007476F3" w:rsidRDefault="0023170C" w:rsidP="00155E5A">
            <w:pPr>
              <w:rPr>
                <w:rFonts w:ascii="Times New Roman" w:hAnsi="Times New Roman" w:cs="Times New Roman"/>
              </w:rPr>
            </w:pPr>
          </w:p>
          <w:p w14:paraId="412A4C06" w14:textId="77777777" w:rsidR="00DE54D7" w:rsidRPr="007476F3" w:rsidRDefault="00DE54D7" w:rsidP="00155E5A">
            <w:pPr>
              <w:rPr>
                <w:rFonts w:ascii="Times New Roman" w:hAnsi="Times New Roman" w:cs="Times New Roman"/>
              </w:rPr>
            </w:pPr>
          </w:p>
          <w:p w14:paraId="0EB3507C" w14:textId="77777777" w:rsidR="005020C6" w:rsidRPr="007476F3" w:rsidRDefault="005020C6" w:rsidP="00155E5A">
            <w:pPr>
              <w:rPr>
                <w:rFonts w:ascii="Times New Roman" w:hAnsi="Times New Roman" w:cs="Times New Roman"/>
              </w:rPr>
            </w:pPr>
          </w:p>
        </w:tc>
        <w:tc>
          <w:tcPr>
            <w:tcW w:w="1098" w:type="pct"/>
          </w:tcPr>
          <w:p w14:paraId="10235168" w14:textId="77777777" w:rsidR="005F22C2" w:rsidRPr="007476F3" w:rsidRDefault="005F22C2" w:rsidP="00155E5A">
            <w:pPr>
              <w:rPr>
                <w:rFonts w:ascii="Times New Roman" w:hAnsi="Times New Roman" w:cs="Times New Roman"/>
              </w:rPr>
            </w:pPr>
            <w:r w:rsidRPr="007476F3">
              <w:rPr>
                <w:rFonts w:ascii="Times New Roman" w:hAnsi="Times New Roman" w:cs="Times New Roman"/>
                <w:b/>
              </w:rPr>
              <w:t>Veikimo lygmuo</w:t>
            </w:r>
            <w:r w:rsidRPr="007476F3">
              <w:rPr>
                <w:rFonts w:ascii="Times New Roman" w:hAnsi="Times New Roman" w:cs="Times New Roman"/>
              </w:rPr>
              <w:t xml:space="preserve">: </w:t>
            </w:r>
            <w:r w:rsidR="00302407" w:rsidRPr="007476F3">
              <w:rPr>
                <w:rFonts w:ascii="Times New Roman" w:hAnsi="Times New Roman" w:cs="Times New Roman"/>
              </w:rPr>
              <w:t>sistemos, nacionalinis ir tarptautinis</w:t>
            </w:r>
          </w:p>
          <w:p w14:paraId="35F6CAA3" w14:textId="77777777" w:rsidR="005F22C2" w:rsidRPr="007476F3" w:rsidRDefault="005F22C2" w:rsidP="00155E5A">
            <w:pPr>
              <w:rPr>
                <w:rFonts w:ascii="Times New Roman" w:hAnsi="Times New Roman" w:cs="Times New Roman"/>
              </w:rPr>
            </w:pPr>
            <w:r w:rsidRPr="007476F3">
              <w:rPr>
                <w:rFonts w:ascii="Times New Roman" w:hAnsi="Times New Roman" w:cs="Times New Roman"/>
                <w:b/>
              </w:rPr>
              <w:t>Veiklos sudėtingumo lygmuo</w:t>
            </w:r>
            <w:r w:rsidRPr="007476F3">
              <w:rPr>
                <w:rFonts w:ascii="Times New Roman" w:hAnsi="Times New Roman" w:cs="Times New Roman"/>
              </w:rPr>
              <w:t xml:space="preserve">: </w:t>
            </w:r>
            <w:r w:rsidR="00302407" w:rsidRPr="007476F3">
              <w:rPr>
                <w:rFonts w:ascii="Times New Roman" w:hAnsi="Times New Roman" w:cs="Times New Roman"/>
              </w:rPr>
              <w:t xml:space="preserve">atlieka ekspertinį vertinimą. </w:t>
            </w:r>
          </w:p>
          <w:p w14:paraId="57C8B078" w14:textId="77777777" w:rsidR="00302407" w:rsidRPr="007476F3" w:rsidRDefault="005F22C2" w:rsidP="00155E5A">
            <w:pPr>
              <w:rPr>
                <w:rFonts w:ascii="Times New Roman" w:hAnsi="Times New Roman" w:cs="Times New Roman"/>
              </w:rPr>
            </w:pPr>
            <w:r w:rsidRPr="007476F3">
              <w:rPr>
                <w:rFonts w:ascii="Times New Roman" w:hAnsi="Times New Roman" w:cs="Times New Roman"/>
                <w:b/>
              </w:rPr>
              <w:t>Patirties sklaidos lygmuo</w:t>
            </w:r>
            <w:r w:rsidRPr="007476F3">
              <w:rPr>
                <w:rFonts w:ascii="Times New Roman" w:hAnsi="Times New Roman" w:cs="Times New Roman"/>
              </w:rPr>
              <w:t xml:space="preserve">: </w:t>
            </w:r>
            <w:r w:rsidR="00302407" w:rsidRPr="007476F3">
              <w:rPr>
                <w:rFonts w:ascii="Times New Roman" w:hAnsi="Times New Roman" w:cs="Times New Roman"/>
              </w:rPr>
              <w:t>koordinuoja darbo grupes    regiono/šalies  lygmeniu</w:t>
            </w:r>
            <w:r w:rsidR="00342020" w:rsidRPr="007476F3">
              <w:rPr>
                <w:rFonts w:ascii="Times New Roman" w:hAnsi="Times New Roman" w:cs="Times New Roman"/>
              </w:rPr>
              <w:t xml:space="preserve">. </w:t>
            </w:r>
          </w:p>
          <w:p w14:paraId="4926E2F4" w14:textId="77777777" w:rsidR="005020C6" w:rsidRPr="007476F3" w:rsidRDefault="005F22C2" w:rsidP="00155E5A">
            <w:pPr>
              <w:rPr>
                <w:rFonts w:ascii="Times New Roman" w:hAnsi="Times New Roman" w:cs="Times New Roman"/>
              </w:rPr>
            </w:pPr>
            <w:proofErr w:type="spellStart"/>
            <w:r w:rsidRPr="007476F3">
              <w:rPr>
                <w:rFonts w:ascii="Times New Roman" w:hAnsi="Times New Roman" w:cs="Times New Roman"/>
                <w:b/>
              </w:rPr>
              <w:t>Inovatyvumo</w:t>
            </w:r>
            <w:proofErr w:type="spellEnd"/>
            <w:r w:rsidRPr="007476F3">
              <w:rPr>
                <w:rFonts w:ascii="Times New Roman" w:hAnsi="Times New Roman" w:cs="Times New Roman"/>
                <w:b/>
              </w:rPr>
              <w:t xml:space="preserve"> lygmuo</w:t>
            </w:r>
            <w:r w:rsidRPr="007476F3">
              <w:rPr>
                <w:rFonts w:ascii="Times New Roman" w:hAnsi="Times New Roman" w:cs="Times New Roman"/>
              </w:rPr>
              <w:t xml:space="preserve">: </w:t>
            </w:r>
            <w:r w:rsidR="00302407" w:rsidRPr="007476F3">
              <w:rPr>
                <w:rFonts w:ascii="Times New Roman" w:hAnsi="Times New Roman" w:cs="Times New Roman"/>
              </w:rPr>
              <w:t>k</w:t>
            </w:r>
            <w:r w:rsidR="005020C6" w:rsidRPr="007476F3">
              <w:rPr>
                <w:rFonts w:ascii="Times New Roman" w:hAnsi="Times New Roman" w:cs="Times New Roman"/>
              </w:rPr>
              <w:t xml:space="preserve">uria </w:t>
            </w:r>
            <w:proofErr w:type="spellStart"/>
            <w:r w:rsidR="005020C6" w:rsidRPr="007476F3">
              <w:rPr>
                <w:rFonts w:ascii="Times New Roman" w:hAnsi="Times New Roman" w:cs="Times New Roman"/>
              </w:rPr>
              <w:t>inovatyvius</w:t>
            </w:r>
            <w:proofErr w:type="spellEnd"/>
            <w:r w:rsidR="005020C6" w:rsidRPr="007476F3">
              <w:rPr>
                <w:rFonts w:ascii="Times New Roman" w:hAnsi="Times New Roman" w:cs="Times New Roman"/>
              </w:rPr>
              <w:t xml:space="preserve">  sisteminius/specializuotus sprendimus, juos pagrindžia</w:t>
            </w:r>
            <w:r w:rsidR="00302407" w:rsidRPr="007476F3">
              <w:rPr>
                <w:rFonts w:ascii="Times New Roman" w:hAnsi="Times New Roman" w:cs="Times New Roman"/>
              </w:rPr>
              <w:t xml:space="preserve">. </w:t>
            </w:r>
          </w:p>
          <w:p w14:paraId="73DD920A" w14:textId="77777777" w:rsidR="005020C6" w:rsidRPr="007476F3" w:rsidRDefault="005020C6" w:rsidP="00155E5A">
            <w:pPr>
              <w:rPr>
                <w:rFonts w:ascii="Times New Roman" w:hAnsi="Times New Roman" w:cs="Times New Roman"/>
              </w:rPr>
            </w:pPr>
          </w:p>
          <w:p w14:paraId="16387CF3" w14:textId="77777777" w:rsidR="005020C6" w:rsidRPr="007476F3" w:rsidRDefault="005020C6" w:rsidP="00155E5A">
            <w:pPr>
              <w:rPr>
                <w:rFonts w:ascii="Times New Roman" w:hAnsi="Times New Roman" w:cs="Times New Roman"/>
              </w:rPr>
            </w:pPr>
          </w:p>
        </w:tc>
      </w:tr>
    </w:tbl>
    <w:p w14:paraId="73597E92" w14:textId="38C89F75" w:rsidR="00A74A81" w:rsidRPr="007476F3" w:rsidRDefault="00A74A81" w:rsidP="00155E5A">
      <w:pPr>
        <w:rPr>
          <w:rFonts w:ascii="Times New Roman" w:hAnsi="Times New Roman" w:cs="Times New Roman"/>
          <w:u w:val="single"/>
        </w:rPr>
      </w:pPr>
    </w:p>
    <w:p w14:paraId="039A17DC" w14:textId="03A434BC" w:rsidR="007476F3" w:rsidRPr="007476F3" w:rsidRDefault="007476F3" w:rsidP="00155E5A">
      <w:pPr>
        <w:rPr>
          <w:rFonts w:ascii="Times New Roman" w:hAnsi="Times New Roman" w:cs="Times New Roman"/>
          <w:b/>
          <w:sz w:val="20"/>
          <w:szCs w:val="20"/>
          <w:u w:val="single"/>
        </w:rPr>
      </w:pPr>
      <w:r w:rsidRPr="007476F3">
        <w:rPr>
          <w:rFonts w:ascii="Times New Roman" w:hAnsi="Times New Roman" w:cs="Times New Roman"/>
          <w:b/>
        </w:rPr>
        <w:t>3. Bendrosios, spec</w:t>
      </w:r>
      <w:r w:rsidR="00973631">
        <w:rPr>
          <w:rFonts w:ascii="Times New Roman" w:hAnsi="Times New Roman" w:cs="Times New Roman"/>
          <w:b/>
        </w:rPr>
        <w:t>i</w:t>
      </w:r>
      <w:r w:rsidRPr="007476F3">
        <w:rPr>
          <w:rFonts w:ascii="Times New Roman" w:hAnsi="Times New Roman" w:cs="Times New Roman"/>
          <w:b/>
        </w:rPr>
        <w:t>aliosios kompetencijos ir jų turinys</w:t>
      </w:r>
    </w:p>
    <w:tbl>
      <w:tblPr>
        <w:tblStyle w:val="Lentelstinklelis"/>
        <w:tblW w:w="15446" w:type="dxa"/>
        <w:tblLook w:val="04A0" w:firstRow="1" w:lastRow="0" w:firstColumn="1" w:lastColumn="0" w:noHBand="0" w:noVBand="1"/>
      </w:tblPr>
      <w:tblGrid>
        <w:gridCol w:w="4219"/>
        <w:gridCol w:w="4281"/>
        <w:gridCol w:w="6946"/>
      </w:tblGrid>
      <w:tr w:rsidR="00E92156" w:rsidRPr="0074568F" w14:paraId="555E38D8" w14:textId="77777777" w:rsidTr="00342020">
        <w:tc>
          <w:tcPr>
            <w:tcW w:w="4219" w:type="dxa"/>
            <w:shd w:val="clear" w:color="auto" w:fill="D0CECE" w:themeFill="background2" w:themeFillShade="E6"/>
          </w:tcPr>
          <w:p w14:paraId="48ED8D38" w14:textId="552B6930" w:rsidR="00E92156" w:rsidRPr="007476F3" w:rsidRDefault="00E92156" w:rsidP="00155E5A">
            <w:pPr>
              <w:rPr>
                <w:rFonts w:ascii="Times New Roman" w:hAnsi="Times New Roman" w:cs="Times New Roman"/>
              </w:rPr>
            </w:pPr>
            <w:r w:rsidRPr="007476F3">
              <w:rPr>
                <w:rFonts w:ascii="Times New Roman" w:hAnsi="Times New Roman" w:cs="Times New Roman"/>
                <w:b/>
              </w:rPr>
              <w:t>Bendrosios</w:t>
            </w:r>
          </w:p>
        </w:tc>
        <w:tc>
          <w:tcPr>
            <w:tcW w:w="4281" w:type="dxa"/>
            <w:shd w:val="clear" w:color="auto" w:fill="D0CECE" w:themeFill="background2" w:themeFillShade="E6"/>
          </w:tcPr>
          <w:p w14:paraId="5C4F7B74" w14:textId="77777777" w:rsidR="00E92156" w:rsidRPr="007476F3" w:rsidRDefault="00E92156" w:rsidP="00155E5A">
            <w:pPr>
              <w:rPr>
                <w:rFonts w:ascii="Times New Roman" w:hAnsi="Times New Roman" w:cs="Times New Roman"/>
                <w:b/>
              </w:rPr>
            </w:pPr>
            <w:r w:rsidRPr="007476F3">
              <w:rPr>
                <w:rFonts w:ascii="Times New Roman" w:hAnsi="Times New Roman" w:cs="Times New Roman"/>
                <w:b/>
              </w:rPr>
              <w:t>Specialiosios (dalykinės, didaktinės)</w:t>
            </w:r>
          </w:p>
        </w:tc>
        <w:tc>
          <w:tcPr>
            <w:tcW w:w="6946" w:type="dxa"/>
            <w:shd w:val="clear" w:color="auto" w:fill="D0CECE" w:themeFill="background2" w:themeFillShade="E6"/>
          </w:tcPr>
          <w:p w14:paraId="703FF05F" w14:textId="4D9B5065" w:rsidR="00E92156" w:rsidRPr="007476F3" w:rsidRDefault="00E92156" w:rsidP="00155E5A">
            <w:pPr>
              <w:rPr>
                <w:rFonts w:ascii="Times New Roman" w:hAnsi="Times New Roman" w:cs="Times New Roman"/>
              </w:rPr>
            </w:pPr>
            <w:r w:rsidRPr="007476F3">
              <w:rPr>
                <w:rFonts w:ascii="Times New Roman" w:hAnsi="Times New Roman" w:cs="Times New Roman"/>
                <w:b/>
              </w:rPr>
              <w:t>Kompetencijos turinys</w:t>
            </w:r>
            <w:r w:rsidR="00973631">
              <w:rPr>
                <w:rFonts w:ascii="Times New Roman" w:hAnsi="Times New Roman" w:cs="Times New Roman"/>
                <w:b/>
              </w:rPr>
              <w:t xml:space="preserve">, </w:t>
            </w:r>
            <w:proofErr w:type="spellStart"/>
            <w:r w:rsidR="00973631">
              <w:rPr>
                <w:rFonts w:ascii="Times New Roman" w:hAnsi="Times New Roman" w:cs="Times New Roman"/>
                <w:b/>
              </w:rPr>
              <w:t>subkompetencijos</w:t>
            </w:r>
            <w:proofErr w:type="spellEnd"/>
            <w:r w:rsidR="00973631">
              <w:rPr>
                <w:rFonts w:ascii="Times New Roman" w:hAnsi="Times New Roman" w:cs="Times New Roman"/>
                <w:b/>
              </w:rPr>
              <w:t xml:space="preserve">  </w:t>
            </w:r>
          </w:p>
          <w:p w14:paraId="64922339" w14:textId="4D87B1DD" w:rsidR="00E92156" w:rsidRPr="007476F3" w:rsidRDefault="00E92156" w:rsidP="007476F3">
            <w:pPr>
              <w:rPr>
                <w:rFonts w:ascii="Times New Roman" w:hAnsi="Times New Roman" w:cs="Times New Roman"/>
              </w:rPr>
            </w:pPr>
          </w:p>
        </w:tc>
      </w:tr>
      <w:tr w:rsidR="00342020" w:rsidRPr="0074568F" w14:paraId="46CFFAAE" w14:textId="77777777" w:rsidTr="00342020">
        <w:tc>
          <w:tcPr>
            <w:tcW w:w="4219" w:type="dxa"/>
            <w:vMerge w:val="restart"/>
            <w:shd w:val="clear" w:color="auto" w:fill="auto"/>
          </w:tcPr>
          <w:p w14:paraId="1AB788F8" w14:textId="753D01F4" w:rsidR="00342020" w:rsidRPr="007476F3" w:rsidRDefault="007476F3" w:rsidP="007476F3">
            <w:pPr>
              <w:ind w:left="360"/>
              <w:rPr>
                <w:rFonts w:ascii="Times New Roman" w:hAnsi="Times New Roman" w:cs="Times New Roman"/>
              </w:rPr>
            </w:pPr>
            <w:r>
              <w:rPr>
                <w:rFonts w:ascii="Times New Roman" w:hAnsi="Times New Roman" w:cs="Times New Roman"/>
              </w:rPr>
              <w:t xml:space="preserve">3.1. </w:t>
            </w:r>
            <w:proofErr w:type="spellStart"/>
            <w:r w:rsidR="00342020" w:rsidRPr="007476F3">
              <w:rPr>
                <w:rFonts w:ascii="Times New Roman" w:hAnsi="Times New Roman" w:cs="Times New Roman"/>
              </w:rPr>
              <w:t>Savirefleksija</w:t>
            </w:r>
            <w:proofErr w:type="spellEnd"/>
            <w:r w:rsidR="00342020" w:rsidRPr="007476F3">
              <w:rPr>
                <w:rFonts w:ascii="Times New Roman" w:hAnsi="Times New Roman" w:cs="Times New Roman"/>
              </w:rPr>
              <w:t xml:space="preserve"> ir įsivertinimas, nuolatinis tobulėjimas.  </w:t>
            </w:r>
          </w:p>
          <w:p w14:paraId="0E0E450C" w14:textId="180FD442" w:rsidR="00342020" w:rsidRPr="007476F3" w:rsidRDefault="007476F3" w:rsidP="007476F3">
            <w:pPr>
              <w:ind w:left="360"/>
              <w:rPr>
                <w:rFonts w:ascii="Times New Roman" w:hAnsi="Times New Roman" w:cs="Times New Roman"/>
              </w:rPr>
            </w:pPr>
            <w:r>
              <w:rPr>
                <w:rFonts w:ascii="Times New Roman" w:hAnsi="Times New Roman" w:cs="Times New Roman"/>
              </w:rPr>
              <w:lastRenderedPageBreak/>
              <w:t xml:space="preserve">3.2. </w:t>
            </w:r>
            <w:r w:rsidR="00342020" w:rsidRPr="007476F3">
              <w:rPr>
                <w:rFonts w:ascii="Times New Roman" w:hAnsi="Times New Roman" w:cs="Times New Roman"/>
              </w:rPr>
              <w:t>Socialinė-emocinė kompetencija:  komunikavim</w:t>
            </w:r>
            <w:r w:rsidR="00852398" w:rsidRPr="007476F3">
              <w:rPr>
                <w:rFonts w:ascii="Times New Roman" w:hAnsi="Times New Roman" w:cs="Times New Roman"/>
              </w:rPr>
              <w:t>o</w:t>
            </w:r>
            <w:r w:rsidR="00342020" w:rsidRPr="007476F3">
              <w:rPr>
                <w:rFonts w:ascii="Times New Roman" w:hAnsi="Times New Roman" w:cs="Times New Roman"/>
              </w:rPr>
              <w:t>, bendradarbiavim</w:t>
            </w:r>
            <w:r w:rsidR="00852398" w:rsidRPr="007476F3">
              <w:rPr>
                <w:rFonts w:ascii="Times New Roman" w:hAnsi="Times New Roman" w:cs="Times New Roman"/>
              </w:rPr>
              <w:t>o</w:t>
            </w:r>
            <w:r w:rsidR="00342020" w:rsidRPr="007476F3">
              <w:rPr>
                <w:rFonts w:ascii="Times New Roman" w:hAnsi="Times New Roman" w:cs="Times New Roman"/>
              </w:rPr>
              <w:t>, atsparumo,  streso valdymo</w:t>
            </w:r>
          </w:p>
          <w:p w14:paraId="547BA49E" w14:textId="115C6EAE" w:rsidR="00342020" w:rsidRPr="007476F3" w:rsidRDefault="007476F3" w:rsidP="007476F3">
            <w:pPr>
              <w:ind w:left="360"/>
              <w:rPr>
                <w:rFonts w:ascii="Times New Roman" w:hAnsi="Times New Roman" w:cs="Times New Roman"/>
              </w:rPr>
            </w:pPr>
            <w:r>
              <w:rPr>
                <w:rFonts w:ascii="Times New Roman" w:hAnsi="Times New Roman" w:cs="Times New Roman"/>
              </w:rPr>
              <w:t xml:space="preserve">3.3. </w:t>
            </w:r>
            <w:r w:rsidR="00342020" w:rsidRPr="007476F3">
              <w:rPr>
                <w:rFonts w:ascii="Times New Roman" w:hAnsi="Times New Roman" w:cs="Times New Roman"/>
              </w:rPr>
              <w:t xml:space="preserve">Lyderystė </w:t>
            </w:r>
          </w:p>
          <w:p w14:paraId="26671146" w14:textId="15AECB9D" w:rsidR="00342020" w:rsidRPr="007476F3" w:rsidRDefault="007476F3" w:rsidP="007476F3">
            <w:pPr>
              <w:ind w:left="360"/>
              <w:rPr>
                <w:rFonts w:ascii="Times New Roman" w:hAnsi="Times New Roman" w:cs="Times New Roman"/>
              </w:rPr>
            </w:pPr>
            <w:r>
              <w:rPr>
                <w:rFonts w:ascii="Times New Roman" w:hAnsi="Times New Roman" w:cs="Times New Roman"/>
              </w:rPr>
              <w:t xml:space="preserve">3.4. </w:t>
            </w:r>
            <w:r w:rsidR="00342020" w:rsidRPr="007476F3">
              <w:rPr>
                <w:rFonts w:ascii="Times New Roman" w:hAnsi="Times New Roman" w:cs="Times New Roman"/>
              </w:rPr>
              <w:t xml:space="preserve">Socialinio teisingumo, įvairovės, nacionalinio ir globalaus pilietiškumas </w:t>
            </w:r>
          </w:p>
          <w:p w14:paraId="5B0E7608" w14:textId="5CF9EDFD" w:rsidR="00342020" w:rsidRPr="007476F3" w:rsidRDefault="007476F3" w:rsidP="007476F3">
            <w:pPr>
              <w:ind w:left="360"/>
              <w:rPr>
                <w:rFonts w:ascii="Times New Roman" w:hAnsi="Times New Roman" w:cs="Times New Roman"/>
              </w:rPr>
            </w:pPr>
            <w:r>
              <w:rPr>
                <w:rFonts w:ascii="Times New Roman" w:hAnsi="Times New Roman" w:cs="Times New Roman"/>
              </w:rPr>
              <w:t xml:space="preserve">3.5. </w:t>
            </w:r>
            <w:r w:rsidR="00342020" w:rsidRPr="007476F3">
              <w:rPr>
                <w:rFonts w:ascii="Times New Roman" w:hAnsi="Times New Roman" w:cs="Times New Roman"/>
              </w:rPr>
              <w:t xml:space="preserve">Kūrybiškumas (problemų sprendimas, kritinis mąstymas. </w:t>
            </w:r>
          </w:p>
          <w:p w14:paraId="54D2F54F" w14:textId="01AD19F3" w:rsidR="00342020" w:rsidRPr="007476F3" w:rsidRDefault="007476F3" w:rsidP="007476F3">
            <w:pPr>
              <w:ind w:left="360"/>
              <w:rPr>
                <w:rFonts w:ascii="Times New Roman" w:hAnsi="Times New Roman" w:cs="Times New Roman"/>
              </w:rPr>
            </w:pPr>
            <w:r>
              <w:rPr>
                <w:rFonts w:ascii="Times New Roman" w:hAnsi="Times New Roman" w:cs="Times New Roman"/>
              </w:rPr>
              <w:t xml:space="preserve">3.6. </w:t>
            </w:r>
            <w:r w:rsidR="00342020" w:rsidRPr="007476F3">
              <w:rPr>
                <w:rFonts w:ascii="Times New Roman" w:hAnsi="Times New Roman" w:cs="Times New Roman"/>
              </w:rPr>
              <w:t>Organizacijos ir pokyčių valdymo</w:t>
            </w:r>
          </w:p>
          <w:p w14:paraId="3C19C0D3" w14:textId="35F918C4" w:rsidR="00043402" w:rsidRPr="007476F3" w:rsidRDefault="007476F3" w:rsidP="007476F3">
            <w:pPr>
              <w:ind w:left="360"/>
              <w:rPr>
                <w:rFonts w:ascii="Times New Roman" w:hAnsi="Times New Roman" w:cs="Times New Roman"/>
              </w:rPr>
            </w:pPr>
            <w:r>
              <w:rPr>
                <w:rFonts w:ascii="Times New Roman" w:hAnsi="Times New Roman" w:cs="Times New Roman"/>
              </w:rPr>
              <w:t xml:space="preserve">3.7. </w:t>
            </w:r>
            <w:r w:rsidR="00043402" w:rsidRPr="007476F3">
              <w:rPr>
                <w:rFonts w:ascii="Times New Roman" w:hAnsi="Times New Roman" w:cs="Times New Roman"/>
              </w:rPr>
              <w:t>Skaitmeni</w:t>
            </w:r>
            <w:r w:rsidR="0057047F" w:rsidRPr="007476F3">
              <w:rPr>
                <w:rFonts w:ascii="Times New Roman" w:hAnsi="Times New Roman" w:cs="Times New Roman"/>
              </w:rPr>
              <w:t>nė kompetencija</w:t>
            </w:r>
          </w:p>
          <w:p w14:paraId="4307326C" w14:textId="749ADFD9" w:rsidR="00043402" w:rsidRPr="007476F3" w:rsidRDefault="007476F3" w:rsidP="007476F3">
            <w:pPr>
              <w:ind w:left="360"/>
              <w:rPr>
                <w:rFonts w:ascii="Times New Roman" w:hAnsi="Times New Roman" w:cs="Times New Roman"/>
              </w:rPr>
            </w:pPr>
            <w:r>
              <w:rPr>
                <w:rFonts w:ascii="Times New Roman" w:hAnsi="Times New Roman" w:cs="Times New Roman"/>
              </w:rPr>
              <w:t xml:space="preserve">3.8. </w:t>
            </w:r>
            <w:r w:rsidR="00043402" w:rsidRPr="007476F3">
              <w:rPr>
                <w:rFonts w:ascii="Times New Roman" w:hAnsi="Times New Roman" w:cs="Times New Roman"/>
              </w:rPr>
              <w:t>Medijų raštingumas</w:t>
            </w:r>
          </w:p>
        </w:tc>
        <w:tc>
          <w:tcPr>
            <w:tcW w:w="4281" w:type="dxa"/>
            <w:shd w:val="clear" w:color="auto" w:fill="D0CECE" w:themeFill="background2" w:themeFillShade="E6"/>
          </w:tcPr>
          <w:p w14:paraId="062635ED" w14:textId="339FE4DE" w:rsidR="00342020" w:rsidRPr="007476F3" w:rsidRDefault="00342020" w:rsidP="00155E5A">
            <w:pPr>
              <w:rPr>
                <w:rFonts w:ascii="Times New Roman" w:hAnsi="Times New Roman" w:cs="Times New Roman"/>
              </w:rPr>
            </w:pPr>
            <w:r w:rsidRPr="007476F3">
              <w:rPr>
                <w:rFonts w:ascii="Times New Roman" w:hAnsi="Times New Roman" w:cs="Times New Roman"/>
              </w:rPr>
              <w:lastRenderedPageBreak/>
              <w:t xml:space="preserve"> Ugdytinio ir jo aplinkos pažinimas, motyvavimas </w:t>
            </w:r>
          </w:p>
        </w:tc>
        <w:tc>
          <w:tcPr>
            <w:tcW w:w="6946" w:type="dxa"/>
            <w:shd w:val="clear" w:color="auto" w:fill="auto"/>
          </w:tcPr>
          <w:p w14:paraId="02EF6CAA" w14:textId="04494263" w:rsidR="00342020" w:rsidRPr="007476F3" w:rsidRDefault="00342020" w:rsidP="00155E5A">
            <w:pPr>
              <w:rPr>
                <w:rFonts w:ascii="Times New Roman" w:hAnsi="Times New Roman" w:cs="Times New Roman"/>
              </w:rPr>
            </w:pPr>
            <w:r w:rsidRPr="007476F3">
              <w:rPr>
                <w:rFonts w:ascii="Times New Roman" w:hAnsi="Times New Roman" w:cs="Times New Roman"/>
              </w:rPr>
              <w:t xml:space="preserve"> Ugdytinio raidos ir jo aplinkos pažinimas </w:t>
            </w:r>
          </w:p>
          <w:p w14:paraId="362865A3" w14:textId="6DE7D89D" w:rsidR="00342020" w:rsidRPr="007476F3" w:rsidRDefault="00342020" w:rsidP="00155E5A">
            <w:pPr>
              <w:rPr>
                <w:rFonts w:ascii="Times New Roman" w:hAnsi="Times New Roman" w:cs="Times New Roman"/>
              </w:rPr>
            </w:pPr>
            <w:r w:rsidRPr="007476F3">
              <w:rPr>
                <w:rFonts w:ascii="Times New Roman" w:hAnsi="Times New Roman" w:cs="Times New Roman"/>
              </w:rPr>
              <w:t xml:space="preserve"> Pagalbos teikimas mokantis ir mokinių motyvavimas </w:t>
            </w:r>
          </w:p>
        </w:tc>
      </w:tr>
      <w:tr w:rsidR="00342020" w:rsidRPr="0074568F" w14:paraId="522D144A" w14:textId="77777777" w:rsidTr="00342020">
        <w:tc>
          <w:tcPr>
            <w:tcW w:w="4219" w:type="dxa"/>
            <w:vMerge/>
            <w:shd w:val="clear" w:color="auto" w:fill="auto"/>
          </w:tcPr>
          <w:p w14:paraId="33D0B53C" w14:textId="77777777" w:rsidR="00342020" w:rsidRPr="007476F3" w:rsidRDefault="00342020" w:rsidP="00155E5A">
            <w:pPr>
              <w:ind w:left="360"/>
              <w:rPr>
                <w:rFonts w:ascii="Times New Roman" w:hAnsi="Times New Roman" w:cs="Times New Roman"/>
              </w:rPr>
            </w:pPr>
          </w:p>
        </w:tc>
        <w:tc>
          <w:tcPr>
            <w:tcW w:w="4281" w:type="dxa"/>
            <w:shd w:val="clear" w:color="auto" w:fill="D0CECE" w:themeFill="background2" w:themeFillShade="E6"/>
          </w:tcPr>
          <w:p w14:paraId="68C59856" w14:textId="2557C7FC" w:rsidR="00342020" w:rsidRPr="007476F3" w:rsidRDefault="00342020" w:rsidP="007476F3">
            <w:pPr>
              <w:rPr>
                <w:rFonts w:ascii="Times New Roman" w:hAnsi="Times New Roman" w:cs="Times New Roman"/>
              </w:rPr>
            </w:pPr>
            <w:r w:rsidRPr="007476F3">
              <w:rPr>
                <w:rFonts w:ascii="Times New Roman" w:hAnsi="Times New Roman" w:cs="Times New Roman"/>
              </w:rPr>
              <w:t xml:space="preserve"> Ugdymo (</w:t>
            </w:r>
            <w:proofErr w:type="spellStart"/>
            <w:r w:rsidRPr="007476F3">
              <w:rPr>
                <w:rFonts w:ascii="Times New Roman" w:hAnsi="Times New Roman" w:cs="Times New Roman"/>
              </w:rPr>
              <w:t>si</w:t>
            </w:r>
            <w:proofErr w:type="spellEnd"/>
            <w:r w:rsidRPr="007476F3">
              <w:rPr>
                <w:rFonts w:ascii="Times New Roman" w:hAnsi="Times New Roman" w:cs="Times New Roman"/>
              </w:rPr>
              <w:t xml:space="preserve">) turinio kūrimas ir valdymas: </w:t>
            </w:r>
          </w:p>
        </w:tc>
        <w:tc>
          <w:tcPr>
            <w:tcW w:w="6946" w:type="dxa"/>
            <w:shd w:val="clear" w:color="auto" w:fill="auto"/>
          </w:tcPr>
          <w:p w14:paraId="7F71F767" w14:textId="77777777" w:rsidR="00342020" w:rsidRPr="007476F3" w:rsidRDefault="00342020" w:rsidP="00155E5A">
            <w:pPr>
              <w:ind w:left="360"/>
              <w:rPr>
                <w:rFonts w:ascii="Times New Roman" w:hAnsi="Times New Roman" w:cs="Times New Roman"/>
              </w:rPr>
            </w:pPr>
          </w:p>
        </w:tc>
      </w:tr>
      <w:tr w:rsidR="00342020" w:rsidRPr="0074568F" w14:paraId="3ACBAFC0" w14:textId="77777777" w:rsidTr="00342020">
        <w:trPr>
          <w:trHeight w:val="946"/>
        </w:trPr>
        <w:tc>
          <w:tcPr>
            <w:tcW w:w="4219" w:type="dxa"/>
            <w:vMerge/>
            <w:shd w:val="clear" w:color="auto" w:fill="auto"/>
          </w:tcPr>
          <w:p w14:paraId="26704E0D" w14:textId="77777777" w:rsidR="00342020" w:rsidRPr="007476F3" w:rsidRDefault="00342020" w:rsidP="00155E5A">
            <w:pPr>
              <w:rPr>
                <w:rFonts w:ascii="Times New Roman" w:hAnsi="Times New Roman" w:cs="Times New Roman"/>
              </w:rPr>
            </w:pPr>
          </w:p>
        </w:tc>
        <w:tc>
          <w:tcPr>
            <w:tcW w:w="4281" w:type="dxa"/>
            <w:shd w:val="clear" w:color="auto" w:fill="D0CECE" w:themeFill="background2" w:themeFillShade="E6"/>
          </w:tcPr>
          <w:p w14:paraId="3D6F032B" w14:textId="23F7327B" w:rsidR="00342020" w:rsidRPr="007476F3" w:rsidRDefault="00342020" w:rsidP="00973631">
            <w:pPr>
              <w:rPr>
                <w:rFonts w:ascii="Times New Roman" w:hAnsi="Times New Roman" w:cs="Times New Roman"/>
                <w:i/>
              </w:rPr>
            </w:pPr>
            <w:r w:rsidRPr="007476F3">
              <w:rPr>
                <w:rFonts w:ascii="Times New Roman" w:hAnsi="Times New Roman" w:cs="Times New Roman"/>
              </w:rPr>
              <w:t xml:space="preserve"> Ugdymo (</w:t>
            </w:r>
            <w:proofErr w:type="spellStart"/>
            <w:r w:rsidRPr="007476F3">
              <w:rPr>
                <w:rFonts w:ascii="Times New Roman" w:hAnsi="Times New Roman" w:cs="Times New Roman"/>
              </w:rPr>
              <w:t>si</w:t>
            </w:r>
            <w:proofErr w:type="spellEnd"/>
            <w:r w:rsidRPr="007476F3">
              <w:rPr>
                <w:rFonts w:ascii="Times New Roman" w:hAnsi="Times New Roman" w:cs="Times New Roman"/>
              </w:rPr>
              <w:t>) turinio kūrimas</w:t>
            </w:r>
            <w:r w:rsidR="00973631">
              <w:rPr>
                <w:rFonts w:ascii="Times New Roman" w:hAnsi="Times New Roman" w:cs="Times New Roman"/>
              </w:rPr>
              <w:t xml:space="preserve"> </w:t>
            </w:r>
            <w:r w:rsidRPr="007476F3">
              <w:rPr>
                <w:rFonts w:ascii="Times New Roman" w:hAnsi="Times New Roman" w:cs="Times New Roman"/>
              </w:rPr>
              <w:t xml:space="preserve"> </w:t>
            </w:r>
          </w:p>
        </w:tc>
        <w:tc>
          <w:tcPr>
            <w:tcW w:w="6946" w:type="dxa"/>
            <w:shd w:val="clear" w:color="auto" w:fill="auto"/>
          </w:tcPr>
          <w:p w14:paraId="66D9562B" w14:textId="77777777" w:rsidR="00342020" w:rsidRPr="00FE5A7B" w:rsidRDefault="00342020" w:rsidP="00FE5A7B">
            <w:pPr>
              <w:rPr>
                <w:rFonts w:ascii="Times New Roman" w:hAnsi="Times New Roman" w:cs="Times New Roman"/>
              </w:rPr>
            </w:pPr>
            <w:r w:rsidRPr="00FE5A7B">
              <w:rPr>
                <w:rFonts w:ascii="Times New Roman" w:hAnsi="Times New Roman" w:cs="Times New Roman"/>
              </w:rPr>
              <w:t xml:space="preserve">Ugdymo turinio kūrimas ir koregavimas: pasiekimų/rezultatų/tikslų, metodų, aplinkų, priemonių, strategijų numatymas.  </w:t>
            </w:r>
            <w:bookmarkStart w:id="0" w:name="_GoBack"/>
            <w:bookmarkEnd w:id="0"/>
          </w:p>
        </w:tc>
      </w:tr>
      <w:tr w:rsidR="00342020" w:rsidRPr="0074568F" w14:paraId="652E181D" w14:textId="77777777" w:rsidTr="00342020">
        <w:tc>
          <w:tcPr>
            <w:tcW w:w="4219" w:type="dxa"/>
            <w:vMerge/>
            <w:shd w:val="clear" w:color="auto" w:fill="auto"/>
          </w:tcPr>
          <w:p w14:paraId="33222374" w14:textId="77777777" w:rsidR="00342020" w:rsidRPr="007476F3" w:rsidRDefault="00342020" w:rsidP="00155E5A">
            <w:pPr>
              <w:rPr>
                <w:rFonts w:ascii="Times New Roman" w:hAnsi="Times New Roman" w:cs="Times New Roman"/>
              </w:rPr>
            </w:pPr>
          </w:p>
        </w:tc>
        <w:tc>
          <w:tcPr>
            <w:tcW w:w="4281" w:type="dxa"/>
            <w:shd w:val="clear" w:color="auto" w:fill="D0CECE" w:themeFill="background2" w:themeFillShade="E6"/>
          </w:tcPr>
          <w:p w14:paraId="3FB6F6A7" w14:textId="59BA4D94" w:rsidR="00342020" w:rsidRPr="007476F3" w:rsidRDefault="00342020" w:rsidP="00155E5A">
            <w:pPr>
              <w:rPr>
                <w:rFonts w:ascii="Times New Roman" w:hAnsi="Times New Roman" w:cs="Times New Roman"/>
                <w:i/>
              </w:rPr>
            </w:pPr>
            <w:r w:rsidRPr="007476F3">
              <w:rPr>
                <w:rFonts w:ascii="Times New Roman" w:hAnsi="Times New Roman" w:cs="Times New Roman"/>
              </w:rPr>
              <w:t xml:space="preserve"> Ugdymo(</w:t>
            </w:r>
            <w:proofErr w:type="spellStart"/>
            <w:r w:rsidRPr="007476F3">
              <w:rPr>
                <w:rFonts w:ascii="Times New Roman" w:hAnsi="Times New Roman" w:cs="Times New Roman"/>
              </w:rPr>
              <w:t>si</w:t>
            </w:r>
            <w:proofErr w:type="spellEnd"/>
            <w:r w:rsidRPr="007476F3">
              <w:rPr>
                <w:rFonts w:ascii="Times New Roman" w:hAnsi="Times New Roman" w:cs="Times New Roman"/>
              </w:rPr>
              <w:t xml:space="preserve">) turinio realizavimas </w:t>
            </w:r>
            <w:r w:rsidRPr="007476F3">
              <w:rPr>
                <w:rFonts w:ascii="Times New Roman" w:hAnsi="Times New Roman" w:cs="Times New Roman"/>
                <w:i/>
              </w:rPr>
              <w:t xml:space="preserve">(rezultatai ir ugdytinių patirtys) </w:t>
            </w:r>
          </w:p>
          <w:p w14:paraId="69213284" w14:textId="77777777" w:rsidR="00342020" w:rsidRPr="007476F3" w:rsidRDefault="00342020" w:rsidP="00155E5A">
            <w:pPr>
              <w:rPr>
                <w:rFonts w:ascii="Times New Roman" w:hAnsi="Times New Roman" w:cs="Times New Roman"/>
                <w:i/>
              </w:rPr>
            </w:pPr>
          </w:p>
          <w:p w14:paraId="399BE797" w14:textId="254C2878" w:rsidR="00342020" w:rsidRPr="007476F3" w:rsidRDefault="00342020" w:rsidP="00155E5A">
            <w:pPr>
              <w:rPr>
                <w:rFonts w:ascii="Times New Roman" w:hAnsi="Times New Roman" w:cs="Times New Roman"/>
              </w:rPr>
            </w:pPr>
          </w:p>
        </w:tc>
        <w:tc>
          <w:tcPr>
            <w:tcW w:w="6946" w:type="dxa"/>
            <w:shd w:val="clear" w:color="auto" w:fill="auto"/>
          </w:tcPr>
          <w:p w14:paraId="2D106C71" w14:textId="701C853D" w:rsidR="00342020" w:rsidRPr="007476F3" w:rsidRDefault="00342020" w:rsidP="00155E5A">
            <w:pPr>
              <w:rPr>
                <w:rFonts w:ascii="Times New Roman" w:hAnsi="Times New Roman" w:cs="Times New Roman"/>
              </w:rPr>
            </w:pPr>
            <w:r w:rsidRPr="007476F3">
              <w:rPr>
                <w:rFonts w:ascii="Times New Roman" w:hAnsi="Times New Roman" w:cs="Times New Roman"/>
              </w:rPr>
              <w:t xml:space="preserve">Ugdytinių mąstymo ir mokėjimo mokytis gebėjimų    ugdymas. </w:t>
            </w:r>
          </w:p>
          <w:p w14:paraId="6A1CE3B2" w14:textId="3D9471E3" w:rsidR="00342020" w:rsidRPr="007476F3" w:rsidRDefault="00342020" w:rsidP="00155E5A">
            <w:pPr>
              <w:rPr>
                <w:rFonts w:ascii="Times New Roman" w:hAnsi="Times New Roman" w:cs="Times New Roman"/>
                <w:i/>
              </w:rPr>
            </w:pPr>
            <w:r w:rsidRPr="007476F3">
              <w:rPr>
                <w:rFonts w:ascii="Times New Roman" w:hAnsi="Times New Roman" w:cs="Times New Roman"/>
              </w:rPr>
              <w:t>Ugdymo organizavimas</w:t>
            </w:r>
            <w:r w:rsidR="0029387E" w:rsidRPr="007476F3">
              <w:rPr>
                <w:rFonts w:ascii="Times New Roman" w:hAnsi="Times New Roman" w:cs="Times New Roman"/>
              </w:rPr>
              <w:t>, derinant visuminį ugdymą, integruotus sprendimus ir diferencijavimą, individualizavimą, personalizavimą</w:t>
            </w:r>
          </w:p>
          <w:p w14:paraId="176DAA61" w14:textId="65492D69" w:rsidR="00342020" w:rsidRPr="007476F3" w:rsidRDefault="00342020" w:rsidP="006160BD">
            <w:pPr>
              <w:rPr>
                <w:rFonts w:ascii="Times New Roman" w:hAnsi="Times New Roman" w:cs="Times New Roman"/>
                <w:b/>
              </w:rPr>
            </w:pPr>
            <w:r w:rsidRPr="007476F3">
              <w:rPr>
                <w:rFonts w:ascii="Times New Roman" w:hAnsi="Times New Roman" w:cs="Times New Roman"/>
              </w:rPr>
              <w:t>Ugdymosi aplinkų kūrimas (</w:t>
            </w:r>
            <w:r w:rsidRPr="007476F3">
              <w:rPr>
                <w:rFonts w:ascii="Times New Roman" w:hAnsi="Times New Roman" w:cs="Times New Roman"/>
                <w:i/>
              </w:rPr>
              <w:t>emociškai saugios, įtraukiančios ir motyvuojančios aplinkos kūrimas / Mokymosi išteklių/priemonių parinkimas/ Ugdytinių įtraukimas į ugdymo (</w:t>
            </w:r>
            <w:proofErr w:type="spellStart"/>
            <w:r w:rsidRPr="007476F3">
              <w:rPr>
                <w:rFonts w:ascii="Times New Roman" w:hAnsi="Times New Roman" w:cs="Times New Roman"/>
                <w:i/>
              </w:rPr>
              <w:t>si</w:t>
            </w:r>
            <w:proofErr w:type="spellEnd"/>
            <w:r w:rsidRPr="007476F3">
              <w:rPr>
                <w:rFonts w:ascii="Times New Roman" w:hAnsi="Times New Roman" w:cs="Times New Roman"/>
                <w:i/>
              </w:rPr>
              <w:t>) aplinkų kūrimą</w:t>
            </w:r>
            <w:r w:rsidR="009550D0" w:rsidRPr="007476F3">
              <w:rPr>
                <w:rFonts w:ascii="Times New Roman" w:hAnsi="Times New Roman" w:cs="Times New Roman"/>
                <w:i/>
              </w:rPr>
              <w:t>.</w:t>
            </w:r>
            <w:r w:rsidRPr="007476F3">
              <w:rPr>
                <w:rFonts w:ascii="Times New Roman" w:hAnsi="Times New Roman" w:cs="Times New Roman"/>
              </w:rPr>
              <w:t xml:space="preserve"> </w:t>
            </w:r>
          </w:p>
        </w:tc>
      </w:tr>
      <w:tr w:rsidR="00342020" w:rsidRPr="0074568F" w14:paraId="11D30C7B" w14:textId="77777777" w:rsidTr="00342020">
        <w:tc>
          <w:tcPr>
            <w:tcW w:w="4219" w:type="dxa"/>
            <w:vMerge/>
            <w:shd w:val="clear" w:color="auto" w:fill="auto"/>
          </w:tcPr>
          <w:p w14:paraId="345FF850" w14:textId="77777777" w:rsidR="00342020" w:rsidRPr="007476F3" w:rsidRDefault="00342020" w:rsidP="00155E5A">
            <w:pPr>
              <w:rPr>
                <w:rFonts w:ascii="Times New Roman" w:hAnsi="Times New Roman" w:cs="Times New Roman"/>
                <w:i/>
              </w:rPr>
            </w:pPr>
          </w:p>
        </w:tc>
        <w:tc>
          <w:tcPr>
            <w:tcW w:w="4281" w:type="dxa"/>
            <w:shd w:val="clear" w:color="auto" w:fill="D0CECE" w:themeFill="background2" w:themeFillShade="E6"/>
          </w:tcPr>
          <w:p w14:paraId="60C5DE7E" w14:textId="5024021E" w:rsidR="00342020" w:rsidRPr="007476F3" w:rsidRDefault="00342020" w:rsidP="00155E5A">
            <w:pPr>
              <w:rPr>
                <w:rFonts w:ascii="Times New Roman" w:hAnsi="Times New Roman" w:cs="Times New Roman"/>
              </w:rPr>
            </w:pPr>
            <w:r w:rsidRPr="007476F3">
              <w:rPr>
                <w:rFonts w:ascii="Times New Roman" w:hAnsi="Times New Roman" w:cs="Times New Roman"/>
              </w:rPr>
              <w:t xml:space="preserve"> Ugdytinio pažangos ir pasiekimų vertinimas grįžtamojo ryšio užtikrinimas </w:t>
            </w:r>
          </w:p>
          <w:p w14:paraId="21F561EA" w14:textId="77777777" w:rsidR="00342020" w:rsidRPr="007476F3" w:rsidRDefault="00342020" w:rsidP="00155E5A">
            <w:pPr>
              <w:rPr>
                <w:rFonts w:ascii="Times New Roman" w:hAnsi="Times New Roman" w:cs="Times New Roman"/>
                <w:i/>
              </w:rPr>
            </w:pPr>
          </w:p>
        </w:tc>
        <w:tc>
          <w:tcPr>
            <w:tcW w:w="6946" w:type="dxa"/>
            <w:shd w:val="clear" w:color="auto" w:fill="auto"/>
          </w:tcPr>
          <w:p w14:paraId="5DBA1530" w14:textId="77777777" w:rsidR="00342020" w:rsidRPr="00FE5A7B" w:rsidRDefault="00342020" w:rsidP="00FE5A7B">
            <w:pPr>
              <w:rPr>
                <w:rFonts w:ascii="Times New Roman" w:hAnsi="Times New Roman" w:cs="Times New Roman"/>
              </w:rPr>
            </w:pPr>
            <w:r w:rsidRPr="00FE5A7B">
              <w:rPr>
                <w:rFonts w:ascii="Times New Roman" w:hAnsi="Times New Roman" w:cs="Times New Roman"/>
              </w:rPr>
              <w:t>Vertinimo kriterijų kūrimas, vertinimo strategijų, būdų taikymas ir derinimas</w:t>
            </w:r>
          </w:p>
          <w:p w14:paraId="46CBC1B5" w14:textId="77777777" w:rsidR="00342020" w:rsidRPr="00FE5A7B" w:rsidRDefault="00342020" w:rsidP="00FE5A7B">
            <w:pPr>
              <w:rPr>
                <w:rFonts w:ascii="Times New Roman" w:hAnsi="Times New Roman" w:cs="Times New Roman"/>
                <w:strike/>
              </w:rPr>
            </w:pPr>
            <w:r w:rsidRPr="00FE5A7B">
              <w:rPr>
                <w:rFonts w:ascii="Times New Roman" w:hAnsi="Times New Roman" w:cs="Times New Roman"/>
              </w:rPr>
              <w:t xml:space="preserve">Ugdytinių įtraukimas į pasiekimų ir pažangos (įsi)vertinimą ir grįžtamojo ryšio užtikrinimas.  </w:t>
            </w:r>
          </w:p>
        </w:tc>
      </w:tr>
      <w:tr w:rsidR="00342020" w:rsidRPr="0074568F" w14:paraId="60D26850" w14:textId="77777777" w:rsidTr="00342020">
        <w:trPr>
          <w:trHeight w:val="753"/>
        </w:trPr>
        <w:tc>
          <w:tcPr>
            <w:tcW w:w="4219" w:type="dxa"/>
            <w:vMerge/>
            <w:shd w:val="clear" w:color="auto" w:fill="auto"/>
          </w:tcPr>
          <w:p w14:paraId="68928859" w14:textId="77777777" w:rsidR="00342020" w:rsidRPr="007476F3" w:rsidRDefault="00342020" w:rsidP="00155E5A">
            <w:pPr>
              <w:rPr>
                <w:rFonts w:ascii="Times New Roman" w:hAnsi="Times New Roman" w:cs="Times New Roman"/>
                <w:strike/>
              </w:rPr>
            </w:pPr>
          </w:p>
        </w:tc>
        <w:tc>
          <w:tcPr>
            <w:tcW w:w="4281" w:type="dxa"/>
            <w:shd w:val="clear" w:color="auto" w:fill="D0CECE" w:themeFill="background2" w:themeFillShade="E6"/>
          </w:tcPr>
          <w:p w14:paraId="5885AAFA" w14:textId="0745B58C" w:rsidR="00342020" w:rsidRPr="007476F3" w:rsidRDefault="00342020" w:rsidP="00155E5A">
            <w:pPr>
              <w:rPr>
                <w:rFonts w:ascii="Times New Roman" w:hAnsi="Times New Roman" w:cs="Times New Roman"/>
              </w:rPr>
            </w:pPr>
            <w:r w:rsidRPr="007476F3">
              <w:rPr>
                <w:rFonts w:ascii="Times New Roman" w:hAnsi="Times New Roman" w:cs="Times New Roman"/>
              </w:rPr>
              <w:t xml:space="preserve"> Profesinės veiklos tyrimas  </w:t>
            </w:r>
          </w:p>
          <w:p w14:paraId="1AFD2133" w14:textId="77777777" w:rsidR="00342020" w:rsidRPr="007476F3" w:rsidRDefault="00342020" w:rsidP="00155E5A">
            <w:pPr>
              <w:rPr>
                <w:rFonts w:ascii="Times New Roman" w:hAnsi="Times New Roman" w:cs="Times New Roman"/>
              </w:rPr>
            </w:pPr>
          </w:p>
        </w:tc>
        <w:tc>
          <w:tcPr>
            <w:tcW w:w="6946" w:type="dxa"/>
            <w:shd w:val="clear" w:color="auto" w:fill="auto"/>
          </w:tcPr>
          <w:p w14:paraId="7BEF55F9" w14:textId="77777777" w:rsidR="00342020" w:rsidRPr="00FE5A7B" w:rsidRDefault="00342020" w:rsidP="00FE5A7B">
            <w:pPr>
              <w:rPr>
                <w:rFonts w:ascii="Times New Roman" w:hAnsi="Times New Roman" w:cs="Times New Roman"/>
              </w:rPr>
            </w:pPr>
            <w:r w:rsidRPr="00FE5A7B">
              <w:rPr>
                <w:rFonts w:ascii="Times New Roman" w:hAnsi="Times New Roman" w:cs="Times New Roman"/>
              </w:rPr>
              <w:t xml:space="preserve">Sisteminis ugdytinių stebėjimas. Veiklos tyrimų vykdymas. Darbas su duomenimis: duomenų kaupimas, analizė ir naudojimas  </w:t>
            </w:r>
          </w:p>
          <w:p w14:paraId="27C2375B" w14:textId="77777777" w:rsidR="00342020" w:rsidRPr="007476F3" w:rsidRDefault="00342020" w:rsidP="00155E5A">
            <w:pPr>
              <w:rPr>
                <w:rFonts w:ascii="Times New Roman" w:hAnsi="Times New Roman" w:cs="Times New Roman"/>
              </w:rPr>
            </w:pPr>
          </w:p>
        </w:tc>
      </w:tr>
      <w:tr w:rsidR="00342020" w:rsidRPr="0074568F" w14:paraId="7776D5B8" w14:textId="77777777" w:rsidTr="00342020">
        <w:trPr>
          <w:trHeight w:val="753"/>
        </w:trPr>
        <w:tc>
          <w:tcPr>
            <w:tcW w:w="4219" w:type="dxa"/>
            <w:vMerge/>
            <w:shd w:val="clear" w:color="auto" w:fill="auto"/>
          </w:tcPr>
          <w:p w14:paraId="02F89F21" w14:textId="77777777" w:rsidR="00342020" w:rsidRPr="007476F3" w:rsidRDefault="00342020" w:rsidP="00155E5A">
            <w:pPr>
              <w:rPr>
                <w:rFonts w:ascii="Times New Roman" w:hAnsi="Times New Roman" w:cs="Times New Roman"/>
                <w:strike/>
              </w:rPr>
            </w:pPr>
          </w:p>
        </w:tc>
        <w:tc>
          <w:tcPr>
            <w:tcW w:w="4281" w:type="dxa"/>
            <w:shd w:val="clear" w:color="auto" w:fill="D0CECE" w:themeFill="background2" w:themeFillShade="E6"/>
          </w:tcPr>
          <w:p w14:paraId="16FD7534" w14:textId="2AD426F4" w:rsidR="00342020" w:rsidRPr="007476F3" w:rsidRDefault="00342020" w:rsidP="00155E5A">
            <w:pPr>
              <w:rPr>
                <w:rFonts w:ascii="Times New Roman" w:hAnsi="Times New Roman" w:cs="Times New Roman"/>
              </w:rPr>
            </w:pPr>
            <w:r w:rsidRPr="007476F3">
              <w:rPr>
                <w:rFonts w:ascii="Times New Roman" w:hAnsi="Times New Roman" w:cs="Times New Roman"/>
              </w:rPr>
              <w:t xml:space="preserve"> </w:t>
            </w:r>
            <w:r w:rsidR="00852398" w:rsidRPr="007476F3">
              <w:rPr>
                <w:rFonts w:ascii="Times New Roman" w:hAnsi="Times New Roman" w:cs="Times New Roman"/>
              </w:rPr>
              <w:t>Profesinė p</w:t>
            </w:r>
            <w:r w:rsidR="001530D1" w:rsidRPr="007476F3">
              <w:rPr>
                <w:rFonts w:ascii="Times New Roman" w:hAnsi="Times New Roman" w:cs="Times New Roman"/>
              </w:rPr>
              <w:t xml:space="preserve">artnerystė, </w:t>
            </w:r>
            <w:proofErr w:type="spellStart"/>
            <w:r w:rsidR="001530D1" w:rsidRPr="007476F3">
              <w:rPr>
                <w:rFonts w:ascii="Times New Roman" w:hAnsi="Times New Roman" w:cs="Times New Roman"/>
              </w:rPr>
              <w:t>tinklaveika</w:t>
            </w:r>
            <w:proofErr w:type="spellEnd"/>
            <w:r w:rsidR="001530D1" w:rsidRPr="007476F3">
              <w:rPr>
                <w:rFonts w:ascii="Times New Roman" w:hAnsi="Times New Roman" w:cs="Times New Roman"/>
              </w:rPr>
              <w:t>, bendravimas ir bendradarbiavimas</w:t>
            </w:r>
          </w:p>
        </w:tc>
        <w:tc>
          <w:tcPr>
            <w:tcW w:w="6946" w:type="dxa"/>
            <w:shd w:val="clear" w:color="auto" w:fill="auto"/>
          </w:tcPr>
          <w:p w14:paraId="148618EC" w14:textId="77777777" w:rsidR="00342020" w:rsidRPr="00FE5A7B" w:rsidRDefault="00342020" w:rsidP="00FE5A7B">
            <w:pPr>
              <w:rPr>
                <w:rFonts w:ascii="Times New Roman" w:hAnsi="Times New Roman" w:cs="Times New Roman"/>
              </w:rPr>
            </w:pPr>
            <w:r w:rsidRPr="00FE5A7B">
              <w:rPr>
                <w:rFonts w:ascii="Times New Roman" w:hAnsi="Times New Roman" w:cs="Times New Roman"/>
              </w:rPr>
              <w:t>Bendradarbiavimas kaip bendravimas ir tobulėjimas, kuriant naujovėms atviros ir besimokančios organizacijos kultūrą</w:t>
            </w:r>
          </w:p>
        </w:tc>
      </w:tr>
    </w:tbl>
    <w:p w14:paraId="24F1F8B2" w14:textId="77777777" w:rsidR="00342020" w:rsidRDefault="00342020" w:rsidP="00155E5A">
      <w:pPr>
        <w:rPr>
          <w:rFonts w:ascii="Times New Roman" w:hAnsi="Times New Roman" w:cs="Times New Roman"/>
          <w:sz w:val="20"/>
          <w:szCs w:val="20"/>
        </w:rPr>
      </w:pPr>
    </w:p>
    <w:p w14:paraId="71DE7A16" w14:textId="1F8A4197" w:rsidR="00386AA0" w:rsidRPr="00342020" w:rsidRDefault="007476F3" w:rsidP="00155E5A">
      <w:pPr>
        <w:rPr>
          <w:rFonts w:ascii="Times New Roman" w:hAnsi="Times New Roman" w:cs="Times New Roman"/>
          <w:b/>
          <w:szCs w:val="20"/>
        </w:rPr>
      </w:pPr>
      <w:r>
        <w:rPr>
          <w:rFonts w:ascii="Times New Roman" w:hAnsi="Times New Roman" w:cs="Times New Roman"/>
          <w:b/>
          <w:szCs w:val="20"/>
        </w:rPr>
        <w:t xml:space="preserve">4.  Specialiųjų kompetencijų turinys pagal lygmenis.  </w:t>
      </w:r>
    </w:p>
    <w:tbl>
      <w:tblPr>
        <w:tblStyle w:val="Lentelstinklelis"/>
        <w:tblW w:w="15446" w:type="dxa"/>
        <w:tblLook w:val="04A0" w:firstRow="1" w:lastRow="0" w:firstColumn="1" w:lastColumn="0" w:noHBand="0" w:noVBand="1"/>
      </w:tblPr>
      <w:tblGrid>
        <w:gridCol w:w="546"/>
        <w:gridCol w:w="2344"/>
        <w:gridCol w:w="2634"/>
        <w:gridCol w:w="2629"/>
        <w:gridCol w:w="2167"/>
        <w:gridCol w:w="2629"/>
        <w:gridCol w:w="2497"/>
      </w:tblGrid>
      <w:tr w:rsidR="004465F9" w:rsidRPr="00FC0D92" w14:paraId="22AC4CB8" w14:textId="77777777" w:rsidTr="00973631">
        <w:tc>
          <w:tcPr>
            <w:tcW w:w="0" w:type="auto"/>
            <w:shd w:val="clear" w:color="auto" w:fill="D0CECE" w:themeFill="background2" w:themeFillShade="E6"/>
          </w:tcPr>
          <w:p w14:paraId="7EFE8B62" w14:textId="77777777" w:rsidR="003B5697" w:rsidRPr="00FC0D92" w:rsidRDefault="003B5697" w:rsidP="00155E5A">
            <w:pPr>
              <w:rPr>
                <w:rFonts w:ascii="Times New Roman" w:hAnsi="Times New Roman" w:cs="Times New Roman"/>
                <w:sz w:val="20"/>
                <w:szCs w:val="20"/>
              </w:rPr>
            </w:pPr>
          </w:p>
        </w:tc>
        <w:tc>
          <w:tcPr>
            <w:tcW w:w="2344" w:type="dxa"/>
            <w:shd w:val="clear" w:color="auto" w:fill="D0CECE" w:themeFill="background2" w:themeFillShade="E6"/>
          </w:tcPr>
          <w:p w14:paraId="0636364D" w14:textId="77777777" w:rsidR="003B5697" w:rsidRPr="00973631" w:rsidRDefault="003B5697" w:rsidP="00155E5A">
            <w:pPr>
              <w:rPr>
                <w:rFonts w:ascii="Times New Roman" w:hAnsi="Times New Roman" w:cs="Times New Roman"/>
                <w:b/>
              </w:rPr>
            </w:pPr>
            <w:r w:rsidRPr="00973631">
              <w:rPr>
                <w:rFonts w:ascii="Times New Roman" w:hAnsi="Times New Roman" w:cs="Times New Roman"/>
                <w:b/>
              </w:rPr>
              <w:t>Veiklos vertinimo sritys</w:t>
            </w:r>
          </w:p>
        </w:tc>
        <w:tc>
          <w:tcPr>
            <w:tcW w:w="2634" w:type="dxa"/>
            <w:shd w:val="clear" w:color="auto" w:fill="D0CECE" w:themeFill="background2" w:themeFillShade="E6"/>
          </w:tcPr>
          <w:p w14:paraId="68CDD9A6" w14:textId="77777777" w:rsidR="003B5697" w:rsidRPr="00973631" w:rsidRDefault="00C93469" w:rsidP="00155E5A">
            <w:pPr>
              <w:rPr>
                <w:rFonts w:ascii="Times New Roman" w:hAnsi="Times New Roman" w:cs="Times New Roman"/>
                <w:b/>
              </w:rPr>
            </w:pPr>
            <w:r w:rsidRPr="00973631">
              <w:rPr>
                <w:rFonts w:ascii="Times New Roman" w:hAnsi="Times New Roman" w:cs="Times New Roman"/>
                <w:b/>
              </w:rPr>
              <w:t>Pradedantysis</w:t>
            </w:r>
          </w:p>
        </w:tc>
        <w:tc>
          <w:tcPr>
            <w:tcW w:w="2629" w:type="dxa"/>
            <w:shd w:val="clear" w:color="auto" w:fill="D0CECE" w:themeFill="background2" w:themeFillShade="E6"/>
          </w:tcPr>
          <w:p w14:paraId="3C239F8E" w14:textId="77777777" w:rsidR="003B5697" w:rsidRPr="00973631" w:rsidRDefault="003B5697" w:rsidP="00155E5A">
            <w:pPr>
              <w:rPr>
                <w:rFonts w:ascii="Times New Roman" w:hAnsi="Times New Roman" w:cs="Times New Roman"/>
                <w:b/>
              </w:rPr>
            </w:pPr>
            <w:r w:rsidRPr="00973631">
              <w:rPr>
                <w:rFonts w:ascii="Times New Roman" w:hAnsi="Times New Roman" w:cs="Times New Roman"/>
                <w:b/>
              </w:rPr>
              <w:t>I kompetencijų lygmuo</w:t>
            </w:r>
          </w:p>
        </w:tc>
        <w:tc>
          <w:tcPr>
            <w:tcW w:w="2167" w:type="dxa"/>
            <w:shd w:val="clear" w:color="auto" w:fill="D0CECE" w:themeFill="background2" w:themeFillShade="E6"/>
          </w:tcPr>
          <w:p w14:paraId="3DACD3CB" w14:textId="77777777" w:rsidR="003B5697" w:rsidRPr="00973631" w:rsidRDefault="003B5697" w:rsidP="00155E5A">
            <w:pPr>
              <w:rPr>
                <w:rFonts w:ascii="Times New Roman" w:hAnsi="Times New Roman" w:cs="Times New Roman"/>
                <w:b/>
              </w:rPr>
            </w:pPr>
            <w:r w:rsidRPr="00973631">
              <w:rPr>
                <w:rFonts w:ascii="Times New Roman" w:hAnsi="Times New Roman" w:cs="Times New Roman"/>
                <w:b/>
              </w:rPr>
              <w:t>II kompetencijų lygmuo</w:t>
            </w:r>
          </w:p>
        </w:tc>
        <w:tc>
          <w:tcPr>
            <w:tcW w:w="2629" w:type="dxa"/>
            <w:shd w:val="clear" w:color="auto" w:fill="D0CECE" w:themeFill="background2" w:themeFillShade="E6"/>
          </w:tcPr>
          <w:p w14:paraId="2A45D7FB" w14:textId="77777777" w:rsidR="003B5697" w:rsidRPr="00973631" w:rsidRDefault="003B5697" w:rsidP="00155E5A">
            <w:pPr>
              <w:rPr>
                <w:rFonts w:ascii="Times New Roman" w:hAnsi="Times New Roman" w:cs="Times New Roman"/>
                <w:b/>
              </w:rPr>
            </w:pPr>
            <w:r w:rsidRPr="00973631">
              <w:rPr>
                <w:rFonts w:ascii="Times New Roman" w:hAnsi="Times New Roman" w:cs="Times New Roman"/>
                <w:b/>
              </w:rPr>
              <w:t>III kompetencijų lygmuo</w:t>
            </w:r>
          </w:p>
        </w:tc>
        <w:tc>
          <w:tcPr>
            <w:tcW w:w="2497" w:type="dxa"/>
            <w:shd w:val="clear" w:color="auto" w:fill="D0CECE" w:themeFill="background2" w:themeFillShade="E6"/>
          </w:tcPr>
          <w:p w14:paraId="547B8BBA" w14:textId="77777777" w:rsidR="003B5697" w:rsidRPr="00973631" w:rsidRDefault="003B5697" w:rsidP="00155E5A">
            <w:pPr>
              <w:rPr>
                <w:rFonts w:ascii="Times New Roman" w:hAnsi="Times New Roman" w:cs="Times New Roman"/>
                <w:b/>
              </w:rPr>
            </w:pPr>
            <w:r w:rsidRPr="00973631">
              <w:rPr>
                <w:rFonts w:ascii="Times New Roman" w:hAnsi="Times New Roman" w:cs="Times New Roman"/>
                <w:b/>
              </w:rPr>
              <w:t xml:space="preserve">IV </w:t>
            </w:r>
            <w:r w:rsidR="00C93469" w:rsidRPr="00973631">
              <w:rPr>
                <w:rFonts w:ascii="Times New Roman" w:hAnsi="Times New Roman" w:cs="Times New Roman"/>
                <w:b/>
              </w:rPr>
              <w:t>k</w:t>
            </w:r>
            <w:r w:rsidRPr="00973631">
              <w:rPr>
                <w:rFonts w:ascii="Times New Roman" w:hAnsi="Times New Roman" w:cs="Times New Roman"/>
                <w:b/>
              </w:rPr>
              <w:t>ompetencijų lygmuo</w:t>
            </w:r>
          </w:p>
        </w:tc>
      </w:tr>
      <w:tr w:rsidR="004465F9" w:rsidRPr="00FC0D92" w14:paraId="5784986B" w14:textId="77777777" w:rsidTr="00973631">
        <w:tc>
          <w:tcPr>
            <w:tcW w:w="0" w:type="auto"/>
          </w:tcPr>
          <w:p w14:paraId="4707E2C5" w14:textId="18B300BA" w:rsidR="003B5697" w:rsidRPr="00FE5A7B" w:rsidRDefault="00FE5A7B" w:rsidP="00155E5A">
            <w:pPr>
              <w:rPr>
                <w:rFonts w:ascii="Times New Roman" w:hAnsi="Times New Roman" w:cs="Times New Roman"/>
                <w:b/>
              </w:rPr>
            </w:pPr>
            <w:r w:rsidRPr="00FE5A7B">
              <w:rPr>
                <w:rFonts w:ascii="Times New Roman" w:hAnsi="Times New Roman" w:cs="Times New Roman"/>
                <w:b/>
              </w:rPr>
              <w:t>4.</w:t>
            </w:r>
            <w:r w:rsidR="003B5697" w:rsidRPr="00FE5A7B">
              <w:rPr>
                <w:rFonts w:ascii="Times New Roman" w:hAnsi="Times New Roman" w:cs="Times New Roman"/>
                <w:b/>
              </w:rPr>
              <w:t>1.</w:t>
            </w:r>
          </w:p>
        </w:tc>
        <w:tc>
          <w:tcPr>
            <w:tcW w:w="12403" w:type="dxa"/>
            <w:gridSpan w:val="5"/>
          </w:tcPr>
          <w:p w14:paraId="149374B0" w14:textId="77777777" w:rsidR="003B5697" w:rsidRPr="00FE5A7B" w:rsidRDefault="003B5697" w:rsidP="00155E5A">
            <w:pPr>
              <w:rPr>
                <w:rFonts w:ascii="Times New Roman" w:hAnsi="Times New Roman" w:cs="Times New Roman"/>
                <w:b/>
              </w:rPr>
            </w:pPr>
            <w:r w:rsidRPr="00FE5A7B">
              <w:rPr>
                <w:rFonts w:ascii="Times New Roman" w:hAnsi="Times New Roman" w:cs="Times New Roman"/>
                <w:b/>
              </w:rPr>
              <w:t>Ugdytinio ir jo aplinkos pažinim</w:t>
            </w:r>
            <w:r w:rsidR="00F30F83" w:rsidRPr="00FE5A7B">
              <w:rPr>
                <w:rFonts w:ascii="Times New Roman" w:hAnsi="Times New Roman" w:cs="Times New Roman"/>
                <w:b/>
              </w:rPr>
              <w:t xml:space="preserve">o, </w:t>
            </w:r>
            <w:r w:rsidR="00C93469" w:rsidRPr="00FE5A7B">
              <w:rPr>
                <w:rFonts w:ascii="Times New Roman" w:hAnsi="Times New Roman" w:cs="Times New Roman"/>
                <w:b/>
              </w:rPr>
              <w:t xml:space="preserve">motyvavimo ir </w:t>
            </w:r>
            <w:r w:rsidR="00F30F83" w:rsidRPr="00FE5A7B">
              <w:rPr>
                <w:rFonts w:ascii="Times New Roman" w:hAnsi="Times New Roman" w:cs="Times New Roman"/>
                <w:b/>
              </w:rPr>
              <w:t xml:space="preserve">pagalbos teikimo ugdantis  </w:t>
            </w:r>
          </w:p>
        </w:tc>
        <w:tc>
          <w:tcPr>
            <w:tcW w:w="2497" w:type="dxa"/>
          </w:tcPr>
          <w:p w14:paraId="77F04499" w14:textId="77777777" w:rsidR="003B5697" w:rsidRPr="00FC0D92" w:rsidRDefault="003B5697" w:rsidP="00155E5A">
            <w:pPr>
              <w:rPr>
                <w:rFonts w:ascii="Times New Roman" w:hAnsi="Times New Roman" w:cs="Times New Roman"/>
                <w:b/>
                <w:sz w:val="20"/>
                <w:szCs w:val="20"/>
              </w:rPr>
            </w:pPr>
          </w:p>
        </w:tc>
      </w:tr>
      <w:tr w:rsidR="004465F9" w:rsidRPr="00FC0D92" w14:paraId="5BB6DDAD" w14:textId="77777777" w:rsidTr="00973631">
        <w:tc>
          <w:tcPr>
            <w:tcW w:w="0" w:type="auto"/>
          </w:tcPr>
          <w:p w14:paraId="14D81E03" w14:textId="77777777" w:rsidR="00EC3926" w:rsidRPr="00FC0D92" w:rsidRDefault="00EC3926" w:rsidP="00155E5A">
            <w:pPr>
              <w:rPr>
                <w:rFonts w:ascii="Times New Roman" w:hAnsi="Times New Roman" w:cs="Times New Roman"/>
                <w:sz w:val="20"/>
                <w:szCs w:val="20"/>
              </w:rPr>
            </w:pPr>
          </w:p>
        </w:tc>
        <w:tc>
          <w:tcPr>
            <w:tcW w:w="2344" w:type="dxa"/>
          </w:tcPr>
          <w:p w14:paraId="42040419" w14:textId="02E07AD7" w:rsidR="00EC3926" w:rsidRPr="00F05270" w:rsidRDefault="00FE5A7B" w:rsidP="00155E5A">
            <w:pPr>
              <w:rPr>
                <w:rFonts w:ascii="Times New Roman" w:hAnsi="Times New Roman" w:cs="Times New Roman"/>
                <w:sz w:val="20"/>
                <w:szCs w:val="20"/>
              </w:rPr>
            </w:pPr>
            <w:r>
              <w:rPr>
                <w:rFonts w:ascii="Times New Roman" w:hAnsi="Times New Roman" w:cs="Times New Roman"/>
                <w:sz w:val="20"/>
                <w:szCs w:val="20"/>
              </w:rPr>
              <w:t>4.</w:t>
            </w:r>
            <w:r w:rsidR="00EC3926" w:rsidRPr="00F05270">
              <w:rPr>
                <w:rFonts w:ascii="Times New Roman" w:hAnsi="Times New Roman" w:cs="Times New Roman"/>
                <w:sz w:val="20"/>
                <w:szCs w:val="20"/>
              </w:rPr>
              <w:t xml:space="preserve">1.1. Ugdytinio raidos ir jo aplinkos pažinimas </w:t>
            </w:r>
          </w:p>
        </w:tc>
        <w:tc>
          <w:tcPr>
            <w:tcW w:w="2634" w:type="dxa"/>
          </w:tcPr>
          <w:p w14:paraId="2F1E16F6" w14:textId="77777777" w:rsidR="00EC3926" w:rsidRPr="00F05270" w:rsidRDefault="00EC3926" w:rsidP="00155E5A">
            <w:pPr>
              <w:tabs>
                <w:tab w:val="left" w:pos="317"/>
                <w:tab w:val="left" w:pos="1418"/>
                <w:tab w:val="left" w:pos="1701"/>
              </w:tabs>
              <w:rPr>
                <w:rFonts w:ascii="Times New Roman" w:hAnsi="Times New Roman" w:cs="Times New Roman"/>
                <w:sz w:val="20"/>
                <w:szCs w:val="20"/>
              </w:rPr>
            </w:pPr>
            <w:r w:rsidRPr="00F05270">
              <w:rPr>
                <w:rFonts w:ascii="Times New Roman" w:hAnsi="Times New Roman" w:cs="Times New Roman"/>
                <w:sz w:val="20"/>
                <w:szCs w:val="20"/>
              </w:rPr>
              <w:t xml:space="preserve">Turi būtinų žinių </w:t>
            </w:r>
            <w:r w:rsidR="00D4122F" w:rsidRPr="00F05270">
              <w:rPr>
                <w:rFonts w:ascii="Times New Roman" w:hAnsi="Times New Roman" w:cs="Times New Roman"/>
                <w:sz w:val="20"/>
                <w:szCs w:val="20"/>
              </w:rPr>
              <w:t xml:space="preserve">apie </w:t>
            </w:r>
            <w:r w:rsidR="002B64F6" w:rsidRPr="00F05270">
              <w:rPr>
                <w:rFonts w:ascii="Times New Roman" w:hAnsi="Times New Roman" w:cs="Times New Roman"/>
                <w:sz w:val="20"/>
                <w:szCs w:val="20"/>
              </w:rPr>
              <w:t>ugdytinių</w:t>
            </w:r>
            <w:r w:rsidR="00D4122F" w:rsidRPr="00F05270">
              <w:rPr>
                <w:rFonts w:ascii="Times New Roman" w:hAnsi="Times New Roman" w:cs="Times New Roman"/>
                <w:sz w:val="20"/>
                <w:szCs w:val="20"/>
              </w:rPr>
              <w:t xml:space="preserve"> pažinimo priemones ir metodus, </w:t>
            </w:r>
            <w:r w:rsidRPr="00F05270">
              <w:rPr>
                <w:rFonts w:ascii="Times New Roman" w:hAnsi="Times New Roman" w:cs="Times New Roman"/>
                <w:sz w:val="20"/>
                <w:szCs w:val="20"/>
              </w:rPr>
              <w:t xml:space="preserve"> geba </w:t>
            </w:r>
            <w:r w:rsidR="000913DB" w:rsidRPr="00F05270">
              <w:rPr>
                <w:rFonts w:ascii="Times New Roman" w:hAnsi="Times New Roman" w:cs="Times New Roman"/>
                <w:sz w:val="20"/>
                <w:szCs w:val="20"/>
              </w:rPr>
              <w:t xml:space="preserve">savarankiškai </w:t>
            </w:r>
            <w:r w:rsidRPr="00F05270">
              <w:rPr>
                <w:rFonts w:ascii="Times New Roman" w:hAnsi="Times New Roman" w:cs="Times New Roman"/>
                <w:sz w:val="20"/>
                <w:szCs w:val="20"/>
              </w:rPr>
              <w:t>įvertinti fizinę, emocinę, socialinę ir intelektinę mokinių raidą</w:t>
            </w:r>
            <w:r w:rsidR="007D3DE4" w:rsidRPr="00F05270">
              <w:rPr>
                <w:rFonts w:ascii="Times New Roman" w:hAnsi="Times New Roman" w:cs="Times New Roman"/>
                <w:sz w:val="20"/>
                <w:szCs w:val="20"/>
              </w:rPr>
              <w:t xml:space="preserve"> ir aplinką. </w:t>
            </w:r>
          </w:p>
          <w:p w14:paraId="3063BA14" w14:textId="77777777" w:rsidR="00EC3926" w:rsidRPr="00F05270" w:rsidRDefault="00EC3926" w:rsidP="00155E5A">
            <w:pPr>
              <w:tabs>
                <w:tab w:val="left" w:pos="317"/>
                <w:tab w:val="left" w:pos="1418"/>
                <w:tab w:val="left" w:pos="1701"/>
              </w:tabs>
              <w:rPr>
                <w:rFonts w:ascii="Times New Roman" w:hAnsi="Times New Roman" w:cs="Times New Roman"/>
                <w:sz w:val="20"/>
                <w:szCs w:val="20"/>
              </w:rPr>
            </w:pPr>
          </w:p>
          <w:p w14:paraId="7CE65B84" w14:textId="77777777" w:rsidR="00EC3926" w:rsidRPr="00F05270" w:rsidRDefault="00EC3926" w:rsidP="00155E5A">
            <w:pPr>
              <w:tabs>
                <w:tab w:val="left" w:pos="317"/>
                <w:tab w:val="left" w:pos="1418"/>
                <w:tab w:val="left" w:pos="1701"/>
              </w:tabs>
              <w:rPr>
                <w:rFonts w:ascii="Times New Roman" w:hAnsi="Times New Roman" w:cs="Times New Roman"/>
                <w:sz w:val="20"/>
                <w:szCs w:val="20"/>
              </w:rPr>
            </w:pPr>
            <w:r w:rsidRPr="00F05270">
              <w:rPr>
                <w:rFonts w:ascii="Times New Roman" w:hAnsi="Times New Roman" w:cs="Times New Roman"/>
                <w:sz w:val="20"/>
                <w:szCs w:val="20"/>
              </w:rPr>
              <w:t xml:space="preserve">Geba pažinti </w:t>
            </w:r>
            <w:r w:rsidR="002B64F6" w:rsidRPr="00F05270">
              <w:rPr>
                <w:rFonts w:ascii="Times New Roman" w:hAnsi="Times New Roman" w:cs="Times New Roman"/>
                <w:sz w:val="20"/>
                <w:szCs w:val="20"/>
              </w:rPr>
              <w:t xml:space="preserve">ugdytinių </w:t>
            </w:r>
            <w:r w:rsidRPr="00F05270">
              <w:rPr>
                <w:rFonts w:ascii="Times New Roman" w:hAnsi="Times New Roman" w:cs="Times New Roman"/>
                <w:sz w:val="20"/>
                <w:szCs w:val="20"/>
              </w:rPr>
              <w:t>individualius poreikius, polinkius, gebėjimus ir lūkesčius,  mokymosi stilių ir atsižvelgti į tai ugdymo(</w:t>
            </w:r>
            <w:proofErr w:type="spellStart"/>
            <w:r w:rsidRPr="00F05270">
              <w:rPr>
                <w:rFonts w:ascii="Times New Roman" w:hAnsi="Times New Roman" w:cs="Times New Roman"/>
                <w:sz w:val="20"/>
                <w:szCs w:val="20"/>
              </w:rPr>
              <w:t>si</w:t>
            </w:r>
            <w:proofErr w:type="spellEnd"/>
            <w:r w:rsidRPr="00F05270">
              <w:rPr>
                <w:rFonts w:ascii="Times New Roman" w:hAnsi="Times New Roman" w:cs="Times New Roman"/>
                <w:sz w:val="20"/>
                <w:szCs w:val="20"/>
              </w:rPr>
              <w:t>) procese</w:t>
            </w:r>
            <w:r w:rsidR="000913DB" w:rsidRPr="00F05270">
              <w:rPr>
                <w:rFonts w:ascii="Times New Roman" w:hAnsi="Times New Roman" w:cs="Times New Roman"/>
                <w:sz w:val="20"/>
                <w:szCs w:val="20"/>
              </w:rPr>
              <w:t>.</w:t>
            </w:r>
          </w:p>
          <w:p w14:paraId="2C51D762" w14:textId="77777777" w:rsidR="00EC3926" w:rsidRPr="00F05270" w:rsidRDefault="00EC3926" w:rsidP="00155E5A">
            <w:pPr>
              <w:tabs>
                <w:tab w:val="left" w:pos="317"/>
                <w:tab w:val="left" w:pos="1418"/>
                <w:tab w:val="left" w:pos="1701"/>
              </w:tabs>
              <w:rPr>
                <w:rFonts w:ascii="Times New Roman" w:hAnsi="Times New Roman" w:cs="Times New Roman"/>
                <w:sz w:val="20"/>
                <w:szCs w:val="20"/>
              </w:rPr>
            </w:pPr>
          </w:p>
          <w:p w14:paraId="5AC08AF7" w14:textId="77777777" w:rsidR="00EC3926" w:rsidRPr="00F05270" w:rsidRDefault="00741D18" w:rsidP="00155E5A">
            <w:pPr>
              <w:pStyle w:val="BodyText1"/>
              <w:ind w:firstLine="0"/>
              <w:jc w:val="left"/>
              <w:rPr>
                <w:rFonts w:ascii="Times New Roman" w:hAnsi="Times New Roman"/>
                <w:lang w:val="lt-LT"/>
              </w:rPr>
            </w:pPr>
            <w:r w:rsidRPr="00F05270">
              <w:rPr>
                <w:rFonts w:ascii="Times New Roman" w:hAnsi="Times New Roman"/>
                <w:lang w:val="lt-LT"/>
              </w:rPr>
              <w:lastRenderedPageBreak/>
              <w:t>Vertina</w:t>
            </w:r>
            <w:r w:rsidR="00EC3926" w:rsidRPr="00F05270">
              <w:rPr>
                <w:rFonts w:ascii="Times New Roman" w:hAnsi="Times New Roman"/>
                <w:lang w:val="lt-LT"/>
              </w:rPr>
              <w:t xml:space="preserve"> </w:t>
            </w:r>
            <w:r w:rsidR="002B64F6" w:rsidRPr="00F05270">
              <w:rPr>
                <w:rFonts w:ascii="Times New Roman" w:hAnsi="Times New Roman"/>
                <w:lang w:val="lt-LT"/>
              </w:rPr>
              <w:t>ugdytinio</w:t>
            </w:r>
            <w:r w:rsidR="00EC3926" w:rsidRPr="00F05270">
              <w:rPr>
                <w:rFonts w:ascii="Times New Roman" w:hAnsi="Times New Roman"/>
                <w:lang w:val="lt-LT"/>
              </w:rPr>
              <w:t xml:space="preserve"> mokymosi raidą, </w:t>
            </w:r>
            <w:r w:rsidR="00EC3926" w:rsidRPr="0057047F">
              <w:rPr>
                <w:rFonts w:ascii="Times New Roman" w:hAnsi="Times New Roman"/>
                <w:lang w:val="lt-LT"/>
              </w:rPr>
              <w:t xml:space="preserve">pripažįstant kiekvieno individualumą, </w:t>
            </w:r>
            <w:r w:rsidR="0057047F" w:rsidRPr="0057047F">
              <w:rPr>
                <w:rFonts w:ascii="Times New Roman" w:hAnsi="Times New Roman"/>
                <w:lang w:val="lt-LT"/>
              </w:rPr>
              <w:t>atpažįsta</w:t>
            </w:r>
            <w:r w:rsidR="00EC3926" w:rsidRPr="0057047F">
              <w:rPr>
                <w:rFonts w:ascii="Times New Roman" w:hAnsi="Times New Roman"/>
                <w:lang w:val="lt-LT"/>
              </w:rPr>
              <w:t xml:space="preserve"> individualius</w:t>
            </w:r>
            <w:r w:rsidR="00EC3926" w:rsidRPr="00F05270">
              <w:rPr>
                <w:rFonts w:ascii="Times New Roman" w:hAnsi="Times New Roman"/>
                <w:lang w:val="lt-LT"/>
              </w:rPr>
              <w:t xml:space="preserve"> besimokančiųjų skirtumus, atsirandančius dėl amžiaus, asmenybės ypatumų, lyties, socialinės aplinkos, kalbos, tautybės, kultūros, specialiųjų ugdymosi poreikių ar kt.</w:t>
            </w:r>
          </w:p>
        </w:tc>
        <w:tc>
          <w:tcPr>
            <w:tcW w:w="2629" w:type="dxa"/>
          </w:tcPr>
          <w:p w14:paraId="27A000B2" w14:textId="77777777" w:rsidR="00EC3926" w:rsidRPr="00FC0D92" w:rsidRDefault="00167093" w:rsidP="00155E5A">
            <w:pPr>
              <w:rPr>
                <w:rFonts w:ascii="Times New Roman" w:hAnsi="Times New Roman" w:cs="Times New Roman"/>
                <w:sz w:val="20"/>
                <w:szCs w:val="20"/>
              </w:rPr>
            </w:pPr>
            <w:r w:rsidRPr="00FC0D92">
              <w:rPr>
                <w:rFonts w:ascii="Times New Roman" w:hAnsi="Times New Roman" w:cs="Times New Roman"/>
                <w:sz w:val="20"/>
                <w:szCs w:val="20"/>
              </w:rPr>
              <w:lastRenderedPageBreak/>
              <w:t xml:space="preserve">Kritiškai vertindamas savo veiklas, </w:t>
            </w:r>
            <w:r w:rsidR="00D51F37" w:rsidRPr="00FC0D92">
              <w:rPr>
                <w:rFonts w:ascii="Times New Roman" w:hAnsi="Times New Roman" w:cs="Times New Roman"/>
                <w:sz w:val="20"/>
                <w:szCs w:val="20"/>
              </w:rPr>
              <w:t xml:space="preserve">savarankiškai ir/ar bendradarbiaujant su kolegomis </w:t>
            </w:r>
            <w:r w:rsidRPr="00FC0D92">
              <w:rPr>
                <w:rFonts w:ascii="Times New Roman" w:hAnsi="Times New Roman" w:cs="Times New Roman"/>
                <w:sz w:val="20"/>
                <w:szCs w:val="20"/>
              </w:rPr>
              <w:t>a</w:t>
            </w:r>
            <w:r w:rsidR="00EC3926" w:rsidRPr="00FC0D92">
              <w:rPr>
                <w:rFonts w:ascii="Times New Roman" w:hAnsi="Times New Roman" w:cs="Times New Roman"/>
                <w:sz w:val="20"/>
                <w:szCs w:val="20"/>
              </w:rPr>
              <w:t xml:space="preserve">tnaujina mokinių pažinimo priemones ir metodus (tokias kaip stebėjimas, interviu, asmenybės testai ir pan.). </w:t>
            </w:r>
          </w:p>
          <w:p w14:paraId="404773C5" w14:textId="77777777" w:rsidR="00EC3926" w:rsidRPr="00FC0D92" w:rsidRDefault="00EC3926" w:rsidP="00155E5A">
            <w:pPr>
              <w:rPr>
                <w:rFonts w:ascii="Times New Roman" w:hAnsi="Times New Roman" w:cs="Times New Roman"/>
                <w:sz w:val="20"/>
                <w:szCs w:val="20"/>
              </w:rPr>
            </w:pPr>
          </w:p>
          <w:p w14:paraId="103134DF" w14:textId="77777777" w:rsidR="00EC3926" w:rsidRPr="00FC0D92" w:rsidRDefault="00D51F37" w:rsidP="00155E5A">
            <w:pPr>
              <w:rPr>
                <w:rFonts w:ascii="Times New Roman" w:hAnsi="Times New Roman" w:cs="Times New Roman"/>
                <w:sz w:val="20"/>
                <w:szCs w:val="20"/>
              </w:rPr>
            </w:pPr>
            <w:r w:rsidRPr="00FC0D92">
              <w:rPr>
                <w:rFonts w:ascii="Times New Roman" w:hAnsi="Times New Roman" w:cs="Times New Roman"/>
                <w:sz w:val="20"/>
                <w:szCs w:val="20"/>
              </w:rPr>
              <w:t>Veikdamas savarankiškai g</w:t>
            </w:r>
            <w:r w:rsidR="00EC3926" w:rsidRPr="00FC0D92">
              <w:rPr>
                <w:rFonts w:ascii="Times New Roman" w:hAnsi="Times New Roman" w:cs="Times New Roman"/>
                <w:sz w:val="20"/>
                <w:szCs w:val="20"/>
              </w:rPr>
              <w:t xml:space="preserve">eba atsižvelgti į individualius mokinių raidos skirtumus ir ypatumus ugdymosi procese, individualizuodamas  </w:t>
            </w:r>
            <w:r w:rsidR="00EC3926" w:rsidRPr="00FC0D92">
              <w:rPr>
                <w:rFonts w:ascii="Times New Roman" w:hAnsi="Times New Roman" w:cs="Times New Roman"/>
                <w:sz w:val="20"/>
                <w:szCs w:val="20"/>
              </w:rPr>
              <w:lastRenderedPageBreak/>
              <w:t>ugdymo(</w:t>
            </w:r>
            <w:proofErr w:type="spellStart"/>
            <w:r w:rsidR="00EC3926" w:rsidRPr="00FC0D92">
              <w:rPr>
                <w:rFonts w:ascii="Times New Roman" w:hAnsi="Times New Roman" w:cs="Times New Roman"/>
                <w:sz w:val="20"/>
                <w:szCs w:val="20"/>
              </w:rPr>
              <w:t>si</w:t>
            </w:r>
            <w:proofErr w:type="spellEnd"/>
            <w:r w:rsidR="00EC3926" w:rsidRPr="00FC0D92">
              <w:rPr>
                <w:rFonts w:ascii="Times New Roman" w:hAnsi="Times New Roman" w:cs="Times New Roman"/>
                <w:sz w:val="20"/>
                <w:szCs w:val="20"/>
              </w:rPr>
              <w:t xml:space="preserve">) metodus, mokymosi priemones ir pan. </w:t>
            </w:r>
          </w:p>
        </w:tc>
        <w:tc>
          <w:tcPr>
            <w:tcW w:w="2167" w:type="dxa"/>
          </w:tcPr>
          <w:p w14:paraId="4AC5FC7E" w14:textId="77777777" w:rsidR="00EC3926" w:rsidRPr="00FC0D92" w:rsidRDefault="00741D18" w:rsidP="00155E5A">
            <w:pPr>
              <w:rPr>
                <w:rFonts w:ascii="Times New Roman" w:hAnsi="Times New Roman" w:cs="Times New Roman"/>
                <w:sz w:val="20"/>
                <w:szCs w:val="20"/>
              </w:rPr>
            </w:pPr>
            <w:r>
              <w:rPr>
                <w:rFonts w:ascii="Times New Roman" w:hAnsi="Times New Roman" w:cs="Times New Roman"/>
                <w:sz w:val="20"/>
                <w:szCs w:val="20"/>
              </w:rPr>
              <w:lastRenderedPageBreak/>
              <w:t>Konsultuoja</w:t>
            </w:r>
            <w:r w:rsidR="00EC3926" w:rsidRPr="00FC0D92">
              <w:rPr>
                <w:rFonts w:ascii="Times New Roman" w:hAnsi="Times New Roman" w:cs="Times New Roman"/>
                <w:sz w:val="20"/>
                <w:szCs w:val="20"/>
              </w:rPr>
              <w:t xml:space="preserve"> </w:t>
            </w:r>
            <w:r w:rsidR="002B64F6" w:rsidRPr="00FC0D92">
              <w:rPr>
                <w:rFonts w:ascii="Times New Roman" w:hAnsi="Times New Roman" w:cs="Times New Roman"/>
                <w:sz w:val="20"/>
                <w:szCs w:val="20"/>
              </w:rPr>
              <w:t xml:space="preserve">savo mokyklos </w:t>
            </w:r>
            <w:r w:rsidR="00EC3926" w:rsidRPr="00FC0D92">
              <w:rPr>
                <w:rFonts w:ascii="Times New Roman" w:hAnsi="Times New Roman" w:cs="Times New Roman"/>
                <w:sz w:val="20"/>
                <w:szCs w:val="20"/>
              </w:rPr>
              <w:t xml:space="preserve">mokytojus, </w:t>
            </w:r>
            <w:r w:rsidR="002E3152" w:rsidRPr="00FC0D92">
              <w:rPr>
                <w:rFonts w:ascii="Times New Roman" w:hAnsi="Times New Roman" w:cs="Times New Roman"/>
                <w:sz w:val="20"/>
                <w:szCs w:val="20"/>
              </w:rPr>
              <w:t xml:space="preserve">pedagoginius </w:t>
            </w:r>
            <w:r w:rsidR="00FE5368" w:rsidRPr="00FC0D92">
              <w:rPr>
                <w:rFonts w:ascii="Times New Roman" w:hAnsi="Times New Roman" w:cs="Times New Roman"/>
                <w:sz w:val="20"/>
                <w:szCs w:val="20"/>
              </w:rPr>
              <w:t xml:space="preserve">ir nepedagoginius </w:t>
            </w:r>
            <w:r w:rsidR="002E3152" w:rsidRPr="00FC0D92">
              <w:rPr>
                <w:rFonts w:ascii="Times New Roman" w:hAnsi="Times New Roman" w:cs="Times New Roman"/>
                <w:sz w:val="20"/>
                <w:szCs w:val="20"/>
              </w:rPr>
              <w:t xml:space="preserve">darbuotojus </w:t>
            </w:r>
            <w:r w:rsidR="00EC3926" w:rsidRPr="00FC0D92">
              <w:rPr>
                <w:rFonts w:ascii="Times New Roman" w:hAnsi="Times New Roman" w:cs="Times New Roman"/>
                <w:sz w:val="20"/>
                <w:szCs w:val="20"/>
              </w:rPr>
              <w:t xml:space="preserve">mokinių pažinimo tematika. </w:t>
            </w:r>
          </w:p>
          <w:p w14:paraId="2874516E" w14:textId="77777777" w:rsidR="004A53C0" w:rsidRPr="00FC0D92" w:rsidRDefault="004A53C0" w:rsidP="00155E5A">
            <w:pPr>
              <w:rPr>
                <w:rFonts w:ascii="Times New Roman" w:hAnsi="Times New Roman" w:cs="Times New Roman"/>
                <w:sz w:val="20"/>
                <w:szCs w:val="20"/>
              </w:rPr>
            </w:pPr>
          </w:p>
        </w:tc>
        <w:tc>
          <w:tcPr>
            <w:tcW w:w="2629" w:type="dxa"/>
          </w:tcPr>
          <w:p w14:paraId="1164B2C5" w14:textId="77777777" w:rsidR="00EC3926" w:rsidRPr="00FC0D92" w:rsidRDefault="00EC3926" w:rsidP="00155E5A">
            <w:pPr>
              <w:rPr>
                <w:rFonts w:ascii="Times New Roman" w:hAnsi="Times New Roman" w:cs="Times New Roman"/>
                <w:sz w:val="20"/>
                <w:szCs w:val="20"/>
              </w:rPr>
            </w:pPr>
            <w:r w:rsidRPr="00FC0D92">
              <w:rPr>
                <w:rFonts w:ascii="Times New Roman" w:hAnsi="Times New Roman" w:cs="Times New Roman"/>
                <w:sz w:val="20"/>
                <w:szCs w:val="20"/>
              </w:rPr>
              <w:t xml:space="preserve">Vertina ir tobulina, kuria </w:t>
            </w:r>
            <w:r w:rsidR="00C06710" w:rsidRPr="00FC0D92">
              <w:rPr>
                <w:rFonts w:ascii="Times New Roman" w:hAnsi="Times New Roman" w:cs="Times New Roman"/>
                <w:sz w:val="20"/>
                <w:szCs w:val="20"/>
              </w:rPr>
              <w:t xml:space="preserve">naujas ugdytinių ir jų aplinkos pažinimo </w:t>
            </w:r>
            <w:r w:rsidRPr="00FC0D92">
              <w:rPr>
                <w:rFonts w:ascii="Times New Roman" w:hAnsi="Times New Roman" w:cs="Times New Roman"/>
                <w:sz w:val="20"/>
                <w:szCs w:val="20"/>
              </w:rPr>
              <w:t xml:space="preserve">priemones ir metodus, rengia šia tema metodines priemones ir / ar organizuoja ir vykdo mokymus </w:t>
            </w:r>
            <w:r w:rsidR="00C06710" w:rsidRPr="00FC0D92">
              <w:rPr>
                <w:rFonts w:ascii="Times New Roman" w:hAnsi="Times New Roman" w:cs="Times New Roman"/>
                <w:sz w:val="20"/>
                <w:szCs w:val="20"/>
              </w:rPr>
              <w:t xml:space="preserve">pedagoginiams </w:t>
            </w:r>
            <w:r w:rsidR="00FE5368" w:rsidRPr="00FC0D92">
              <w:rPr>
                <w:rFonts w:ascii="Times New Roman" w:hAnsi="Times New Roman" w:cs="Times New Roman"/>
                <w:sz w:val="20"/>
                <w:szCs w:val="20"/>
              </w:rPr>
              <w:t xml:space="preserve">ir nepedagoginiams </w:t>
            </w:r>
            <w:r w:rsidR="00C06710" w:rsidRPr="00FC0D92">
              <w:rPr>
                <w:rFonts w:ascii="Times New Roman" w:hAnsi="Times New Roman" w:cs="Times New Roman"/>
                <w:sz w:val="20"/>
                <w:szCs w:val="20"/>
              </w:rPr>
              <w:t xml:space="preserve">darbuotojams </w:t>
            </w:r>
            <w:r w:rsidR="002B64F6" w:rsidRPr="00FC0D92">
              <w:rPr>
                <w:rFonts w:ascii="Times New Roman" w:hAnsi="Times New Roman" w:cs="Times New Roman"/>
                <w:sz w:val="20"/>
                <w:szCs w:val="20"/>
              </w:rPr>
              <w:t xml:space="preserve"> miesto, regiono</w:t>
            </w:r>
            <w:r w:rsidRPr="00FC0D92">
              <w:rPr>
                <w:rFonts w:ascii="Times New Roman" w:hAnsi="Times New Roman" w:cs="Times New Roman"/>
                <w:sz w:val="20"/>
                <w:szCs w:val="20"/>
              </w:rPr>
              <w:t xml:space="preserve"> </w:t>
            </w:r>
            <w:r w:rsidR="002B64F6" w:rsidRPr="00FC0D92">
              <w:rPr>
                <w:rFonts w:ascii="Times New Roman" w:hAnsi="Times New Roman" w:cs="Times New Roman"/>
                <w:sz w:val="20"/>
                <w:szCs w:val="20"/>
              </w:rPr>
              <w:t xml:space="preserve">lygmeniu, </w:t>
            </w:r>
            <w:r w:rsidRPr="00FC0D92">
              <w:rPr>
                <w:rFonts w:ascii="Times New Roman" w:hAnsi="Times New Roman" w:cs="Times New Roman"/>
                <w:sz w:val="20"/>
                <w:szCs w:val="20"/>
              </w:rPr>
              <w:t>kaip jomis naudotis.</w:t>
            </w:r>
          </w:p>
          <w:p w14:paraId="5F2ADFD2" w14:textId="77777777" w:rsidR="00EC3926" w:rsidRPr="00FC0D92" w:rsidRDefault="00EC3926" w:rsidP="00155E5A">
            <w:pPr>
              <w:rPr>
                <w:rFonts w:ascii="Times New Roman" w:hAnsi="Times New Roman" w:cs="Times New Roman"/>
                <w:sz w:val="20"/>
                <w:szCs w:val="20"/>
              </w:rPr>
            </w:pPr>
          </w:p>
        </w:tc>
        <w:tc>
          <w:tcPr>
            <w:tcW w:w="2497" w:type="dxa"/>
          </w:tcPr>
          <w:p w14:paraId="0AD9543C" w14:textId="77777777" w:rsidR="00D4122F" w:rsidRPr="00FC0D92" w:rsidRDefault="00C06710" w:rsidP="00155E5A">
            <w:pPr>
              <w:rPr>
                <w:rFonts w:ascii="Times New Roman" w:hAnsi="Times New Roman" w:cs="Times New Roman"/>
                <w:sz w:val="20"/>
                <w:szCs w:val="20"/>
              </w:rPr>
            </w:pPr>
            <w:r w:rsidRPr="00FC0D92">
              <w:rPr>
                <w:rFonts w:ascii="Times New Roman" w:hAnsi="Times New Roman" w:cs="Times New Roman"/>
                <w:sz w:val="20"/>
                <w:szCs w:val="20"/>
              </w:rPr>
              <w:t>Inicijuoja ir k</w:t>
            </w:r>
            <w:r w:rsidR="00D4122F" w:rsidRPr="00FC0D92">
              <w:rPr>
                <w:rFonts w:ascii="Times New Roman" w:hAnsi="Times New Roman" w:cs="Times New Roman"/>
                <w:sz w:val="20"/>
                <w:szCs w:val="20"/>
              </w:rPr>
              <w:t xml:space="preserve">uria naujas </w:t>
            </w:r>
            <w:r w:rsidR="002B64F6" w:rsidRPr="00FC0D92">
              <w:rPr>
                <w:rFonts w:ascii="Times New Roman" w:hAnsi="Times New Roman" w:cs="Times New Roman"/>
                <w:sz w:val="20"/>
                <w:szCs w:val="20"/>
              </w:rPr>
              <w:t>ugdytinių</w:t>
            </w:r>
            <w:r w:rsidR="00D4122F" w:rsidRPr="00FC0D92">
              <w:rPr>
                <w:rFonts w:ascii="Times New Roman" w:hAnsi="Times New Roman" w:cs="Times New Roman"/>
                <w:sz w:val="20"/>
                <w:szCs w:val="20"/>
              </w:rPr>
              <w:t xml:space="preserve"> </w:t>
            </w:r>
            <w:r w:rsidRPr="00FC0D92">
              <w:rPr>
                <w:rFonts w:ascii="Times New Roman" w:hAnsi="Times New Roman" w:cs="Times New Roman"/>
                <w:sz w:val="20"/>
                <w:szCs w:val="20"/>
              </w:rPr>
              <w:t xml:space="preserve">ir jų aplinkos pažinimo </w:t>
            </w:r>
            <w:r w:rsidR="00D4122F" w:rsidRPr="00FC0D92">
              <w:rPr>
                <w:rFonts w:ascii="Times New Roman" w:hAnsi="Times New Roman" w:cs="Times New Roman"/>
                <w:sz w:val="20"/>
                <w:szCs w:val="20"/>
              </w:rPr>
              <w:t>priemones ir metodus, rengia šia tema metodines priemones ir / ar organizuoja ir vykdo mokymus</w:t>
            </w:r>
            <w:r w:rsidR="002B64F6" w:rsidRPr="00FC0D92">
              <w:rPr>
                <w:rFonts w:ascii="Times New Roman" w:hAnsi="Times New Roman" w:cs="Times New Roman"/>
                <w:sz w:val="20"/>
                <w:szCs w:val="20"/>
              </w:rPr>
              <w:t xml:space="preserve"> </w:t>
            </w:r>
            <w:r w:rsidR="002E3152" w:rsidRPr="00FC0D92">
              <w:rPr>
                <w:rFonts w:ascii="Times New Roman" w:hAnsi="Times New Roman" w:cs="Times New Roman"/>
                <w:sz w:val="20"/>
                <w:szCs w:val="20"/>
              </w:rPr>
              <w:t xml:space="preserve">mokykloje, </w:t>
            </w:r>
            <w:r w:rsidR="00EF6C15">
              <w:rPr>
                <w:rFonts w:ascii="Times New Roman" w:hAnsi="Times New Roman" w:cs="Times New Roman"/>
                <w:sz w:val="20"/>
                <w:szCs w:val="20"/>
              </w:rPr>
              <w:t>šalies</w:t>
            </w:r>
            <w:r w:rsidR="002B64F6" w:rsidRPr="00FC0D92">
              <w:rPr>
                <w:rFonts w:ascii="Times New Roman" w:hAnsi="Times New Roman" w:cs="Times New Roman"/>
                <w:sz w:val="20"/>
                <w:szCs w:val="20"/>
              </w:rPr>
              <w:t xml:space="preserve"> ir tarptautiniu lygmeniu. </w:t>
            </w:r>
          </w:p>
          <w:p w14:paraId="4E812636" w14:textId="77777777" w:rsidR="002B64F6" w:rsidRPr="00FC0D92" w:rsidRDefault="002B64F6" w:rsidP="00155E5A">
            <w:pPr>
              <w:rPr>
                <w:rFonts w:ascii="Times New Roman" w:hAnsi="Times New Roman" w:cs="Times New Roman"/>
                <w:sz w:val="20"/>
                <w:szCs w:val="20"/>
              </w:rPr>
            </w:pPr>
          </w:p>
          <w:p w14:paraId="4BA3CA18" w14:textId="77777777" w:rsidR="002B64F6" w:rsidRPr="00FC0D92" w:rsidRDefault="004A53C0" w:rsidP="00155E5A">
            <w:pPr>
              <w:rPr>
                <w:rFonts w:ascii="Times New Roman" w:hAnsi="Times New Roman" w:cs="Times New Roman"/>
                <w:sz w:val="20"/>
                <w:szCs w:val="20"/>
              </w:rPr>
            </w:pPr>
            <w:r w:rsidRPr="00FC0D92">
              <w:rPr>
                <w:rFonts w:ascii="Times New Roman" w:hAnsi="Times New Roman" w:cs="Times New Roman"/>
                <w:sz w:val="20"/>
                <w:szCs w:val="20"/>
              </w:rPr>
              <w:t xml:space="preserve">Atlieka </w:t>
            </w:r>
            <w:r w:rsidR="002B64F6" w:rsidRPr="00FC0D92">
              <w:rPr>
                <w:rFonts w:ascii="Times New Roman" w:hAnsi="Times New Roman" w:cs="Times New Roman"/>
                <w:sz w:val="20"/>
                <w:szCs w:val="20"/>
              </w:rPr>
              <w:t>kitų parengt</w:t>
            </w:r>
            <w:r w:rsidRPr="00FC0D92">
              <w:rPr>
                <w:rFonts w:ascii="Times New Roman" w:hAnsi="Times New Roman" w:cs="Times New Roman"/>
                <w:sz w:val="20"/>
                <w:szCs w:val="20"/>
              </w:rPr>
              <w:t>ų</w:t>
            </w:r>
            <w:r w:rsidR="002B64F6" w:rsidRPr="00FC0D92">
              <w:rPr>
                <w:rFonts w:ascii="Times New Roman" w:hAnsi="Times New Roman" w:cs="Times New Roman"/>
                <w:sz w:val="20"/>
                <w:szCs w:val="20"/>
              </w:rPr>
              <w:t xml:space="preserve"> ugdytinių pažinimo priemon</w:t>
            </w:r>
            <w:r w:rsidRPr="00FC0D92">
              <w:rPr>
                <w:rFonts w:ascii="Times New Roman" w:hAnsi="Times New Roman" w:cs="Times New Roman"/>
                <w:sz w:val="20"/>
                <w:szCs w:val="20"/>
              </w:rPr>
              <w:t>ių</w:t>
            </w:r>
            <w:r w:rsidR="002B64F6" w:rsidRPr="00FC0D92">
              <w:rPr>
                <w:rFonts w:ascii="Times New Roman" w:hAnsi="Times New Roman" w:cs="Times New Roman"/>
                <w:sz w:val="20"/>
                <w:szCs w:val="20"/>
              </w:rPr>
              <w:t>, pasirink</w:t>
            </w:r>
            <w:r w:rsidRPr="00FC0D92">
              <w:rPr>
                <w:rFonts w:ascii="Times New Roman" w:hAnsi="Times New Roman" w:cs="Times New Roman"/>
                <w:sz w:val="20"/>
                <w:szCs w:val="20"/>
              </w:rPr>
              <w:t>tų</w:t>
            </w:r>
            <w:r w:rsidR="002B64F6" w:rsidRPr="00FC0D92">
              <w:rPr>
                <w:rFonts w:ascii="Times New Roman" w:hAnsi="Times New Roman" w:cs="Times New Roman"/>
                <w:sz w:val="20"/>
                <w:szCs w:val="20"/>
              </w:rPr>
              <w:t xml:space="preserve"> veikimo strategij</w:t>
            </w:r>
            <w:r w:rsidRPr="00FC0D92">
              <w:rPr>
                <w:rFonts w:ascii="Times New Roman" w:hAnsi="Times New Roman" w:cs="Times New Roman"/>
                <w:sz w:val="20"/>
                <w:szCs w:val="20"/>
              </w:rPr>
              <w:t>ų</w:t>
            </w:r>
            <w:r w:rsidR="002B64F6" w:rsidRPr="00FC0D92">
              <w:rPr>
                <w:rFonts w:ascii="Times New Roman" w:hAnsi="Times New Roman" w:cs="Times New Roman"/>
                <w:sz w:val="20"/>
                <w:szCs w:val="20"/>
              </w:rPr>
              <w:t>, nacionalini</w:t>
            </w:r>
            <w:r w:rsidRPr="00FC0D92">
              <w:rPr>
                <w:rFonts w:ascii="Times New Roman" w:hAnsi="Times New Roman" w:cs="Times New Roman"/>
                <w:sz w:val="20"/>
                <w:szCs w:val="20"/>
              </w:rPr>
              <w:t>ų</w:t>
            </w:r>
            <w:r w:rsidR="002B64F6" w:rsidRPr="00FC0D92">
              <w:rPr>
                <w:rFonts w:ascii="Times New Roman" w:hAnsi="Times New Roman" w:cs="Times New Roman"/>
                <w:sz w:val="20"/>
                <w:szCs w:val="20"/>
              </w:rPr>
              <w:t xml:space="preserve"> </w:t>
            </w:r>
            <w:r w:rsidRPr="00FC0D92">
              <w:rPr>
                <w:rFonts w:ascii="Times New Roman" w:hAnsi="Times New Roman" w:cs="Times New Roman"/>
                <w:sz w:val="20"/>
                <w:szCs w:val="20"/>
              </w:rPr>
              <w:t xml:space="preserve">ir tarptautinių </w:t>
            </w:r>
            <w:r w:rsidR="002B64F6" w:rsidRPr="00FC0D92">
              <w:rPr>
                <w:rFonts w:ascii="Times New Roman" w:hAnsi="Times New Roman" w:cs="Times New Roman"/>
                <w:sz w:val="20"/>
                <w:szCs w:val="20"/>
              </w:rPr>
              <w:t>dokument</w:t>
            </w:r>
            <w:r w:rsidRPr="00FC0D92">
              <w:rPr>
                <w:rFonts w:ascii="Times New Roman" w:hAnsi="Times New Roman" w:cs="Times New Roman"/>
                <w:sz w:val="20"/>
                <w:szCs w:val="20"/>
              </w:rPr>
              <w:t xml:space="preserve">ų ekspertinį vertinimą. </w:t>
            </w:r>
          </w:p>
          <w:p w14:paraId="658CEACF" w14:textId="77777777" w:rsidR="002E3152" w:rsidRPr="00FC0D92" w:rsidRDefault="002E3152" w:rsidP="00155E5A">
            <w:pPr>
              <w:rPr>
                <w:rFonts w:ascii="Times New Roman" w:hAnsi="Times New Roman" w:cs="Times New Roman"/>
                <w:sz w:val="20"/>
                <w:szCs w:val="20"/>
              </w:rPr>
            </w:pPr>
          </w:p>
          <w:p w14:paraId="6A18FD36" w14:textId="77777777" w:rsidR="002E3152" w:rsidRPr="00FC0D92" w:rsidRDefault="002E3152" w:rsidP="00155E5A">
            <w:pPr>
              <w:rPr>
                <w:rFonts w:ascii="Times New Roman" w:hAnsi="Times New Roman" w:cs="Times New Roman"/>
                <w:sz w:val="20"/>
                <w:szCs w:val="20"/>
              </w:rPr>
            </w:pPr>
          </w:p>
        </w:tc>
      </w:tr>
      <w:tr w:rsidR="004465F9" w:rsidRPr="00FC0D92" w14:paraId="2DE461E3" w14:textId="77777777" w:rsidTr="00973631">
        <w:tc>
          <w:tcPr>
            <w:tcW w:w="0" w:type="auto"/>
          </w:tcPr>
          <w:p w14:paraId="1163269E" w14:textId="77777777" w:rsidR="00F95EEC" w:rsidRPr="00FC0D92" w:rsidRDefault="00F95EEC" w:rsidP="00155E5A">
            <w:pPr>
              <w:rPr>
                <w:rFonts w:ascii="Times New Roman" w:hAnsi="Times New Roman" w:cs="Times New Roman"/>
                <w:sz w:val="20"/>
                <w:szCs w:val="20"/>
              </w:rPr>
            </w:pPr>
          </w:p>
        </w:tc>
        <w:tc>
          <w:tcPr>
            <w:tcW w:w="2344" w:type="dxa"/>
          </w:tcPr>
          <w:p w14:paraId="23CD3D0A" w14:textId="6B308A45" w:rsidR="00F95EEC" w:rsidRPr="00137996" w:rsidRDefault="00FE5A7B" w:rsidP="00FE5A7B">
            <w:pPr>
              <w:rPr>
                <w:rFonts w:ascii="Times New Roman" w:hAnsi="Times New Roman" w:cs="Times New Roman"/>
                <w:sz w:val="20"/>
                <w:szCs w:val="20"/>
              </w:rPr>
            </w:pPr>
            <w:r>
              <w:rPr>
                <w:rFonts w:ascii="Times New Roman" w:hAnsi="Times New Roman" w:cs="Times New Roman"/>
                <w:sz w:val="20"/>
                <w:szCs w:val="20"/>
              </w:rPr>
              <w:t>4.</w:t>
            </w:r>
            <w:r w:rsidR="00F95EEC" w:rsidRPr="00137996">
              <w:rPr>
                <w:rFonts w:ascii="Times New Roman" w:hAnsi="Times New Roman" w:cs="Times New Roman"/>
                <w:sz w:val="20"/>
                <w:szCs w:val="20"/>
              </w:rPr>
              <w:t>1.2</w:t>
            </w:r>
            <w:r w:rsidR="00973631">
              <w:rPr>
                <w:rFonts w:ascii="Times New Roman" w:hAnsi="Times New Roman" w:cs="Times New Roman"/>
                <w:sz w:val="20"/>
                <w:szCs w:val="20"/>
              </w:rPr>
              <w:t>.</w:t>
            </w:r>
            <w:r w:rsidR="00F95EEC" w:rsidRPr="00137996">
              <w:rPr>
                <w:rFonts w:ascii="Times New Roman" w:hAnsi="Times New Roman" w:cs="Times New Roman"/>
                <w:sz w:val="20"/>
                <w:szCs w:val="20"/>
              </w:rPr>
              <w:t xml:space="preserve"> Pagalbos teikimas mokantis ir mokinių motyvavimas</w:t>
            </w:r>
          </w:p>
        </w:tc>
        <w:tc>
          <w:tcPr>
            <w:tcW w:w="2634" w:type="dxa"/>
          </w:tcPr>
          <w:p w14:paraId="13AB609B" w14:textId="77777777" w:rsidR="00F95EEC" w:rsidRPr="00137996" w:rsidRDefault="00F95EEC" w:rsidP="00155E5A">
            <w:pPr>
              <w:pStyle w:val="BodyText1"/>
              <w:ind w:firstLine="0"/>
              <w:jc w:val="left"/>
              <w:rPr>
                <w:rFonts w:ascii="Times New Roman" w:hAnsi="Times New Roman"/>
                <w:lang w:val="lt-LT"/>
              </w:rPr>
            </w:pPr>
            <w:r w:rsidRPr="00137996">
              <w:rPr>
                <w:rFonts w:ascii="Times New Roman" w:hAnsi="Times New Roman"/>
                <w:lang w:val="lt-LT"/>
              </w:rPr>
              <w:t>Žino pagalbos ugdytiniui teikimo būdus ir formas.</w:t>
            </w:r>
          </w:p>
          <w:p w14:paraId="30A5E816" w14:textId="77777777" w:rsidR="00F95EEC" w:rsidRPr="00137996" w:rsidRDefault="00F95EEC" w:rsidP="00155E5A">
            <w:pPr>
              <w:pStyle w:val="BodyText1"/>
              <w:ind w:firstLine="0"/>
              <w:jc w:val="left"/>
              <w:rPr>
                <w:rFonts w:ascii="Times New Roman" w:hAnsi="Times New Roman"/>
                <w:lang w:val="lt-LT"/>
              </w:rPr>
            </w:pPr>
          </w:p>
          <w:p w14:paraId="67C55C4C" w14:textId="77777777" w:rsidR="00F95EEC" w:rsidRPr="00137996" w:rsidRDefault="00F95EEC" w:rsidP="00155E5A">
            <w:pPr>
              <w:pStyle w:val="BodyText1"/>
              <w:ind w:firstLine="0"/>
              <w:jc w:val="left"/>
              <w:rPr>
                <w:rFonts w:ascii="Times New Roman" w:hAnsi="Times New Roman"/>
                <w:shd w:val="clear" w:color="auto" w:fill="FFFFFF"/>
                <w:lang w:val="lt-LT"/>
              </w:rPr>
            </w:pPr>
            <w:r w:rsidRPr="00137996">
              <w:rPr>
                <w:rFonts w:ascii="Times New Roman" w:hAnsi="Times New Roman"/>
                <w:lang w:val="lt-LT"/>
              </w:rPr>
              <w:t>Padeda mokiniams susikurti asmeninę motyvaciją, išsikelti mokymosi ir asmeninius tikslus, tobulinti mokėjimo mokytis gebėjimus, s</w:t>
            </w:r>
            <w:r w:rsidRPr="00137996">
              <w:rPr>
                <w:rFonts w:ascii="Times New Roman" w:hAnsi="Times New Roman"/>
                <w:shd w:val="clear" w:color="auto" w:fill="FFFFFF"/>
                <w:lang w:val="lt-LT"/>
              </w:rPr>
              <w:t>katina planuoti, valdyti ir apmąstyti savo mokymosi laiką, veiklą ir jos rezultatus, siejant su asmeniniais tikslais ir uždaviniais.</w:t>
            </w:r>
          </w:p>
          <w:p w14:paraId="1972B451" w14:textId="77777777" w:rsidR="006A43F8" w:rsidRPr="00137996" w:rsidRDefault="006A43F8" w:rsidP="00155E5A">
            <w:pPr>
              <w:pStyle w:val="BodyText1"/>
              <w:ind w:firstLine="0"/>
              <w:jc w:val="left"/>
              <w:rPr>
                <w:rFonts w:ascii="Times New Roman" w:hAnsi="Times New Roman"/>
                <w:shd w:val="clear" w:color="auto" w:fill="FFFFFF"/>
                <w:lang w:val="lt-LT"/>
              </w:rPr>
            </w:pPr>
          </w:p>
          <w:p w14:paraId="607C3FB2"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 xml:space="preserve">Teikia pagalbą įvairių gebėjimų ir poreikių ugdytiniams, taikydamas tipinius, standartizuotus sprendimus. </w:t>
            </w:r>
          </w:p>
        </w:tc>
        <w:tc>
          <w:tcPr>
            <w:tcW w:w="2629" w:type="dxa"/>
          </w:tcPr>
          <w:p w14:paraId="19A47951"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 xml:space="preserve">Kritiškai vertindamas savo veiklas, savarankiškai ir/ar bendradarbiaujant su kitais pedagogais tobulina ir naudoja įvairias pagalbos ugdytiniams strategijas. </w:t>
            </w:r>
          </w:p>
          <w:p w14:paraId="55CED03F" w14:textId="77777777" w:rsidR="00F95EEC" w:rsidRPr="00137996" w:rsidRDefault="00F95EEC" w:rsidP="00155E5A">
            <w:pPr>
              <w:rPr>
                <w:rFonts w:ascii="Times New Roman" w:hAnsi="Times New Roman" w:cs="Times New Roman"/>
                <w:sz w:val="20"/>
                <w:szCs w:val="20"/>
              </w:rPr>
            </w:pPr>
          </w:p>
          <w:p w14:paraId="7A17E716"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Teikia kompleksinę individualizuotą pagalbą įvairių gebėjimų ir poreikių ugdytiniams.</w:t>
            </w:r>
          </w:p>
          <w:p w14:paraId="02092DE8" w14:textId="77777777" w:rsidR="00F95EEC" w:rsidRPr="00137996" w:rsidRDefault="00F95EEC" w:rsidP="00155E5A">
            <w:pPr>
              <w:rPr>
                <w:rFonts w:ascii="Times New Roman" w:hAnsi="Times New Roman" w:cs="Times New Roman"/>
                <w:sz w:val="20"/>
                <w:szCs w:val="20"/>
              </w:rPr>
            </w:pPr>
          </w:p>
        </w:tc>
        <w:tc>
          <w:tcPr>
            <w:tcW w:w="2167" w:type="dxa"/>
          </w:tcPr>
          <w:p w14:paraId="3532DAF3"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Konsultuoja pedagoginius darbuotojus pagalbos ugdytiniams mokantis klausimais.</w:t>
            </w:r>
          </w:p>
          <w:p w14:paraId="7B06628F" w14:textId="77777777" w:rsidR="00F95EEC" w:rsidRPr="00137996" w:rsidRDefault="00F95EEC" w:rsidP="00155E5A">
            <w:pPr>
              <w:rPr>
                <w:rFonts w:ascii="Times New Roman" w:hAnsi="Times New Roman" w:cs="Times New Roman"/>
                <w:sz w:val="20"/>
                <w:szCs w:val="20"/>
              </w:rPr>
            </w:pPr>
          </w:p>
          <w:p w14:paraId="3F000754"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Rengia ir įgyvendina įvairias pagalbos ugdytiniui teikimo kompetencijų tobulinimo veiklas savo mokykloje.</w:t>
            </w:r>
          </w:p>
          <w:p w14:paraId="7F25F342"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 xml:space="preserve"> </w:t>
            </w:r>
          </w:p>
          <w:p w14:paraId="6DF231B2" w14:textId="77777777" w:rsidR="00F95EEC" w:rsidRPr="00137996" w:rsidRDefault="00D34DD5" w:rsidP="00155E5A">
            <w:pPr>
              <w:rPr>
                <w:rFonts w:ascii="Times New Roman" w:hAnsi="Times New Roman" w:cs="Times New Roman"/>
                <w:sz w:val="20"/>
                <w:szCs w:val="20"/>
              </w:rPr>
            </w:pPr>
            <w:r w:rsidRPr="00137996">
              <w:rPr>
                <w:rFonts w:ascii="Times New Roman" w:hAnsi="Times New Roman" w:cs="Times New Roman"/>
                <w:sz w:val="20"/>
                <w:szCs w:val="20"/>
              </w:rPr>
              <w:t>Inicijuoja ir įgyvendina</w:t>
            </w:r>
            <w:r w:rsidR="00F95EEC" w:rsidRPr="00137996">
              <w:rPr>
                <w:rFonts w:ascii="Times New Roman" w:hAnsi="Times New Roman" w:cs="Times New Roman"/>
                <w:sz w:val="20"/>
                <w:szCs w:val="20"/>
              </w:rPr>
              <w:t xml:space="preserve"> įvairius pagalbos teikimo mokantis, mokymosi skatinimo, mokinių motyvavimo ir su tuo susijusius projektus mokykloje.</w:t>
            </w:r>
          </w:p>
          <w:p w14:paraId="7F696A47" w14:textId="77777777" w:rsidR="00F95EEC" w:rsidRPr="00137996" w:rsidRDefault="00F95EEC" w:rsidP="00155E5A">
            <w:pPr>
              <w:rPr>
                <w:rFonts w:ascii="Times New Roman" w:hAnsi="Times New Roman" w:cs="Times New Roman"/>
                <w:sz w:val="20"/>
                <w:szCs w:val="20"/>
              </w:rPr>
            </w:pPr>
          </w:p>
          <w:p w14:paraId="0A1F264C" w14:textId="77777777" w:rsidR="00F95EEC" w:rsidRPr="00137996" w:rsidRDefault="00F95EEC" w:rsidP="00155E5A">
            <w:pPr>
              <w:rPr>
                <w:rFonts w:ascii="Times New Roman" w:hAnsi="Times New Roman" w:cs="Times New Roman"/>
                <w:sz w:val="20"/>
                <w:szCs w:val="20"/>
              </w:rPr>
            </w:pPr>
          </w:p>
          <w:p w14:paraId="680CF8DD"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 xml:space="preserve">. </w:t>
            </w:r>
          </w:p>
        </w:tc>
        <w:tc>
          <w:tcPr>
            <w:tcW w:w="2629" w:type="dxa"/>
          </w:tcPr>
          <w:p w14:paraId="54B42C85"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 xml:space="preserve">Kuria ir pristato pedagogų  bendruomenei naujus, tyrimų ir stebėjimų rezultatais pagrįstus, pagalbos ir paramos </w:t>
            </w:r>
            <w:r w:rsidR="00D34DD5" w:rsidRPr="00137996">
              <w:rPr>
                <w:rFonts w:ascii="Times New Roman" w:hAnsi="Times New Roman" w:cs="Times New Roman"/>
                <w:sz w:val="20"/>
                <w:szCs w:val="20"/>
              </w:rPr>
              <w:t>mokinių</w:t>
            </w:r>
            <w:r w:rsidRPr="00137996">
              <w:rPr>
                <w:rFonts w:ascii="Times New Roman" w:hAnsi="Times New Roman" w:cs="Times New Roman"/>
                <w:sz w:val="20"/>
                <w:szCs w:val="20"/>
              </w:rPr>
              <w:t xml:space="preserve"> </w:t>
            </w:r>
            <w:r w:rsidR="00D34DD5" w:rsidRPr="00137996">
              <w:rPr>
                <w:rFonts w:ascii="Times New Roman" w:hAnsi="Times New Roman" w:cs="Times New Roman"/>
                <w:sz w:val="20"/>
                <w:szCs w:val="20"/>
              </w:rPr>
              <w:t xml:space="preserve">mokymuisi </w:t>
            </w:r>
            <w:r w:rsidRPr="00137996">
              <w:rPr>
                <w:rFonts w:ascii="Times New Roman" w:hAnsi="Times New Roman" w:cs="Times New Roman"/>
                <w:sz w:val="20"/>
                <w:szCs w:val="20"/>
              </w:rPr>
              <w:t>būdus ir priemones.</w:t>
            </w:r>
          </w:p>
          <w:p w14:paraId="1F1CDC49" w14:textId="77777777" w:rsidR="00F95EEC" w:rsidRPr="00137996" w:rsidRDefault="00F95EEC" w:rsidP="00155E5A">
            <w:pPr>
              <w:rPr>
                <w:rFonts w:ascii="Times New Roman" w:hAnsi="Times New Roman" w:cs="Times New Roman"/>
                <w:sz w:val="20"/>
                <w:szCs w:val="20"/>
              </w:rPr>
            </w:pPr>
          </w:p>
          <w:p w14:paraId="313B9A90" w14:textId="77777777" w:rsidR="00F95EEC" w:rsidRPr="00137996" w:rsidRDefault="00D34DD5" w:rsidP="00155E5A">
            <w:pPr>
              <w:rPr>
                <w:rFonts w:ascii="Times New Roman" w:hAnsi="Times New Roman" w:cs="Times New Roman"/>
                <w:sz w:val="20"/>
                <w:szCs w:val="20"/>
              </w:rPr>
            </w:pPr>
            <w:r w:rsidRPr="00137996">
              <w:rPr>
                <w:rFonts w:ascii="Times New Roman" w:hAnsi="Times New Roman" w:cs="Times New Roman"/>
                <w:sz w:val="20"/>
                <w:szCs w:val="20"/>
              </w:rPr>
              <w:t>Rengia</w:t>
            </w:r>
            <w:r w:rsidR="00F95EEC" w:rsidRPr="00137996">
              <w:rPr>
                <w:rFonts w:ascii="Times New Roman" w:hAnsi="Times New Roman" w:cs="Times New Roman"/>
                <w:sz w:val="20"/>
                <w:szCs w:val="20"/>
              </w:rPr>
              <w:t xml:space="preserve"> pavyzdines </w:t>
            </w:r>
            <w:r w:rsidRPr="00137996">
              <w:rPr>
                <w:rFonts w:ascii="Times New Roman" w:hAnsi="Times New Roman" w:cs="Times New Roman"/>
                <w:sz w:val="20"/>
                <w:szCs w:val="20"/>
              </w:rPr>
              <w:t>pagalbos mokinių mokymuisi</w:t>
            </w:r>
            <w:r w:rsidR="00F95EEC" w:rsidRPr="00137996">
              <w:rPr>
                <w:rFonts w:ascii="Times New Roman" w:hAnsi="Times New Roman" w:cs="Times New Roman"/>
                <w:sz w:val="20"/>
                <w:szCs w:val="20"/>
              </w:rPr>
              <w:t xml:space="preserve"> metodines priemones ir </w:t>
            </w:r>
            <w:r w:rsidRPr="00137996">
              <w:rPr>
                <w:rFonts w:ascii="Times New Roman" w:hAnsi="Times New Roman" w:cs="Times New Roman"/>
                <w:sz w:val="20"/>
                <w:szCs w:val="20"/>
              </w:rPr>
              <w:t xml:space="preserve">pedagogų </w:t>
            </w:r>
            <w:r w:rsidR="00F95EEC" w:rsidRPr="00137996">
              <w:rPr>
                <w:rFonts w:ascii="Times New Roman" w:hAnsi="Times New Roman" w:cs="Times New Roman"/>
                <w:sz w:val="20"/>
                <w:szCs w:val="20"/>
              </w:rPr>
              <w:t xml:space="preserve">kompetencijų tobulinimo programas regione ir šalyje. </w:t>
            </w:r>
          </w:p>
          <w:p w14:paraId="56A54913"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 xml:space="preserve"> </w:t>
            </w:r>
          </w:p>
        </w:tc>
        <w:tc>
          <w:tcPr>
            <w:tcW w:w="2497" w:type="dxa"/>
          </w:tcPr>
          <w:p w14:paraId="1DF131AD" w14:textId="77777777" w:rsidR="00F95EEC" w:rsidRPr="00137996" w:rsidRDefault="00F95EEC" w:rsidP="00155E5A">
            <w:pPr>
              <w:rPr>
                <w:rFonts w:ascii="Times New Roman" w:hAnsi="Times New Roman" w:cs="Times New Roman"/>
                <w:sz w:val="20"/>
                <w:szCs w:val="20"/>
              </w:rPr>
            </w:pPr>
            <w:r w:rsidRPr="00137996">
              <w:rPr>
                <w:rFonts w:ascii="Times New Roman" w:hAnsi="Times New Roman" w:cs="Times New Roman"/>
                <w:sz w:val="20"/>
                <w:szCs w:val="20"/>
              </w:rPr>
              <w:t xml:space="preserve">Kuria, </w:t>
            </w:r>
            <w:proofErr w:type="spellStart"/>
            <w:r w:rsidRPr="00137996">
              <w:rPr>
                <w:rFonts w:ascii="Times New Roman" w:hAnsi="Times New Roman" w:cs="Times New Roman"/>
                <w:sz w:val="20"/>
                <w:szCs w:val="20"/>
              </w:rPr>
              <w:t>ekspertuoja</w:t>
            </w:r>
            <w:proofErr w:type="spellEnd"/>
            <w:r w:rsidRPr="00137996">
              <w:rPr>
                <w:rFonts w:ascii="Times New Roman" w:hAnsi="Times New Roman" w:cs="Times New Roman"/>
                <w:sz w:val="20"/>
                <w:szCs w:val="20"/>
              </w:rPr>
              <w:t xml:space="preserve"> sukurtas naujas, tyrimų ir stebėjimų rezultatais pagrįstas, pagalbos ir paramos ugdytiniams priemones.</w:t>
            </w:r>
          </w:p>
          <w:p w14:paraId="490B702C" w14:textId="77777777" w:rsidR="00F95EEC" w:rsidRPr="00137996" w:rsidRDefault="00F95EEC" w:rsidP="00155E5A">
            <w:pPr>
              <w:rPr>
                <w:rFonts w:ascii="Times New Roman" w:hAnsi="Times New Roman" w:cs="Times New Roman"/>
                <w:sz w:val="20"/>
                <w:szCs w:val="20"/>
              </w:rPr>
            </w:pPr>
          </w:p>
          <w:p w14:paraId="56DB15E9" w14:textId="77777777" w:rsidR="00F95EEC" w:rsidRPr="00137996" w:rsidRDefault="00F95EEC" w:rsidP="00FF602F">
            <w:pPr>
              <w:rPr>
                <w:rFonts w:ascii="Times New Roman" w:hAnsi="Times New Roman" w:cs="Times New Roman"/>
                <w:sz w:val="20"/>
                <w:szCs w:val="20"/>
              </w:rPr>
            </w:pPr>
            <w:r w:rsidRPr="00137996">
              <w:rPr>
                <w:rFonts w:ascii="Times New Roman" w:hAnsi="Times New Roman" w:cs="Times New Roman"/>
                <w:sz w:val="20"/>
                <w:szCs w:val="20"/>
              </w:rPr>
              <w:t xml:space="preserve">Kuria ir inicijuoja </w:t>
            </w:r>
            <w:r w:rsidR="00D34DD5" w:rsidRPr="00137996">
              <w:rPr>
                <w:rFonts w:ascii="Times New Roman" w:hAnsi="Times New Roman" w:cs="Times New Roman"/>
                <w:sz w:val="20"/>
                <w:szCs w:val="20"/>
              </w:rPr>
              <w:t>rengimą pavyzdinių pagalbos mokinių mokymuisi</w:t>
            </w:r>
            <w:r w:rsidR="00FF602F" w:rsidRPr="00137996">
              <w:rPr>
                <w:rFonts w:ascii="Times New Roman" w:hAnsi="Times New Roman" w:cs="Times New Roman"/>
                <w:sz w:val="20"/>
                <w:szCs w:val="20"/>
              </w:rPr>
              <w:t xml:space="preserve"> metodinių priemonių</w:t>
            </w:r>
            <w:r w:rsidR="00D34DD5" w:rsidRPr="00137996">
              <w:rPr>
                <w:rFonts w:ascii="Times New Roman" w:hAnsi="Times New Roman" w:cs="Times New Roman"/>
                <w:sz w:val="20"/>
                <w:szCs w:val="20"/>
              </w:rPr>
              <w:t xml:space="preserve"> ir pedagogų kompetencijų tobulinimo </w:t>
            </w:r>
            <w:r w:rsidRPr="00137996">
              <w:rPr>
                <w:rFonts w:ascii="Times New Roman" w:hAnsi="Times New Roman" w:cs="Times New Roman"/>
                <w:sz w:val="20"/>
                <w:szCs w:val="20"/>
              </w:rPr>
              <w:t xml:space="preserve">programų </w:t>
            </w:r>
            <w:r w:rsidR="00FF602F" w:rsidRPr="00137996">
              <w:rPr>
                <w:rFonts w:ascii="Times New Roman" w:hAnsi="Times New Roman" w:cs="Times New Roman"/>
                <w:sz w:val="20"/>
                <w:szCs w:val="20"/>
              </w:rPr>
              <w:t>šalies ir tarptautiniu lygmeniu.</w:t>
            </w:r>
          </w:p>
        </w:tc>
      </w:tr>
      <w:tr w:rsidR="00332163" w:rsidRPr="00FC0D92" w14:paraId="01D10D4B" w14:textId="77777777" w:rsidTr="006B2216">
        <w:tc>
          <w:tcPr>
            <w:tcW w:w="0" w:type="auto"/>
            <w:shd w:val="clear" w:color="auto" w:fill="D0CECE" w:themeFill="background2" w:themeFillShade="E6"/>
          </w:tcPr>
          <w:p w14:paraId="2D8C1DEE" w14:textId="50FCD6FD" w:rsidR="00F95EEC" w:rsidRPr="00FE5A7B" w:rsidRDefault="00FE5A7B" w:rsidP="00155E5A">
            <w:pPr>
              <w:rPr>
                <w:rFonts w:ascii="Times New Roman" w:hAnsi="Times New Roman" w:cs="Times New Roman"/>
                <w:b/>
              </w:rPr>
            </w:pPr>
            <w:r w:rsidRPr="00FE5A7B">
              <w:rPr>
                <w:rFonts w:ascii="Times New Roman" w:hAnsi="Times New Roman" w:cs="Times New Roman"/>
                <w:b/>
              </w:rPr>
              <w:t>4.</w:t>
            </w:r>
            <w:r w:rsidR="00F95EEC" w:rsidRPr="00FE5A7B">
              <w:rPr>
                <w:rFonts w:ascii="Times New Roman" w:hAnsi="Times New Roman" w:cs="Times New Roman"/>
                <w:b/>
              </w:rPr>
              <w:t>2.</w:t>
            </w:r>
          </w:p>
        </w:tc>
        <w:tc>
          <w:tcPr>
            <w:tcW w:w="14900" w:type="dxa"/>
            <w:gridSpan w:val="6"/>
            <w:shd w:val="clear" w:color="auto" w:fill="D0CECE" w:themeFill="background2" w:themeFillShade="E6"/>
          </w:tcPr>
          <w:p w14:paraId="7364EC7B" w14:textId="77777777" w:rsidR="00F95EEC" w:rsidRPr="00FE5A7B" w:rsidRDefault="00F95EEC" w:rsidP="00155E5A">
            <w:pPr>
              <w:rPr>
                <w:rFonts w:ascii="Times New Roman" w:hAnsi="Times New Roman" w:cs="Times New Roman"/>
                <w:b/>
              </w:rPr>
            </w:pPr>
            <w:r w:rsidRPr="00FE5A7B">
              <w:rPr>
                <w:rFonts w:ascii="Times New Roman" w:hAnsi="Times New Roman" w:cs="Times New Roman"/>
                <w:b/>
              </w:rPr>
              <w:t>Ugdymo turinio kūrimo ir valdymo kompetencijos</w:t>
            </w:r>
          </w:p>
        </w:tc>
      </w:tr>
      <w:tr w:rsidR="00332163" w:rsidRPr="00FC0D92" w14:paraId="2F1DC0F2" w14:textId="77777777" w:rsidTr="006B2216">
        <w:tc>
          <w:tcPr>
            <w:tcW w:w="0" w:type="auto"/>
          </w:tcPr>
          <w:p w14:paraId="4BF7AB38" w14:textId="77777777" w:rsidR="00F95EEC" w:rsidRPr="00FC0D92" w:rsidRDefault="00F95EEC" w:rsidP="00155E5A">
            <w:pPr>
              <w:rPr>
                <w:rFonts w:ascii="Times New Roman" w:hAnsi="Times New Roman" w:cs="Times New Roman"/>
                <w:sz w:val="20"/>
                <w:szCs w:val="20"/>
              </w:rPr>
            </w:pPr>
            <w:bookmarkStart w:id="1" w:name="_Hlk501103483"/>
          </w:p>
        </w:tc>
        <w:tc>
          <w:tcPr>
            <w:tcW w:w="14900" w:type="dxa"/>
            <w:gridSpan w:val="6"/>
          </w:tcPr>
          <w:p w14:paraId="77706D4B" w14:textId="49870AF4" w:rsidR="00F95EEC" w:rsidRPr="00FE5A7B" w:rsidRDefault="00FE5A7B" w:rsidP="00973631">
            <w:pPr>
              <w:rPr>
                <w:rFonts w:ascii="Times New Roman" w:hAnsi="Times New Roman" w:cs="Times New Roman"/>
                <w:b/>
              </w:rPr>
            </w:pPr>
            <w:r w:rsidRPr="00FE5A7B">
              <w:rPr>
                <w:rFonts w:ascii="Times New Roman" w:hAnsi="Times New Roman" w:cs="Times New Roman"/>
                <w:b/>
              </w:rPr>
              <w:t>4.</w:t>
            </w:r>
            <w:r w:rsidR="00F95EEC" w:rsidRPr="00FE5A7B">
              <w:rPr>
                <w:rFonts w:ascii="Times New Roman" w:hAnsi="Times New Roman" w:cs="Times New Roman"/>
                <w:b/>
              </w:rPr>
              <w:t>2.1. Ugdymo turinio kūrimo</w:t>
            </w:r>
            <w:r w:rsidR="00973631">
              <w:rPr>
                <w:rFonts w:ascii="Times New Roman" w:hAnsi="Times New Roman" w:cs="Times New Roman"/>
                <w:b/>
              </w:rPr>
              <w:t xml:space="preserve">  </w:t>
            </w:r>
          </w:p>
        </w:tc>
      </w:tr>
      <w:bookmarkEnd w:id="1"/>
      <w:tr w:rsidR="004465F9" w:rsidRPr="00FC0D92" w14:paraId="172C24BB" w14:textId="77777777" w:rsidTr="00973631">
        <w:tc>
          <w:tcPr>
            <w:tcW w:w="0" w:type="auto"/>
          </w:tcPr>
          <w:p w14:paraId="237FD091" w14:textId="77777777" w:rsidR="00E53E51" w:rsidRPr="00FC0D92" w:rsidRDefault="00E53E51" w:rsidP="00155E5A">
            <w:pPr>
              <w:rPr>
                <w:rFonts w:ascii="Times New Roman" w:hAnsi="Times New Roman" w:cs="Times New Roman"/>
                <w:sz w:val="20"/>
                <w:szCs w:val="20"/>
              </w:rPr>
            </w:pPr>
            <w:r w:rsidRPr="00FC0D92">
              <w:rPr>
                <w:rFonts w:ascii="Times New Roman" w:hAnsi="Times New Roman" w:cs="Times New Roman"/>
                <w:sz w:val="20"/>
                <w:szCs w:val="20"/>
              </w:rPr>
              <w:t xml:space="preserve"> </w:t>
            </w:r>
          </w:p>
        </w:tc>
        <w:tc>
          <w:tcPr>
            <w:tcW w:w="2344" w:type="dxa"/>
          </w:tcPr>
          <w:p w14:paraId="79711D8B" w14:textId="345F8431" w:rsidR="00E53E51" w:rsidRPr="00137996" w:rsidRDefault="006B2216" w:rsidP="006B2216">
            <w:pPr>
              <w:rPr>
                <w:rFonts w:ascii="Times New Roman" w:hAnsi="Times New Roman" w:cs="Times New Roman"/>
                <w:sz w:val="20"/>
                <w:szCs w:val="20"/>
              </w:rPr>
            </w:pPr>
            <w:r>
              <w:rPr>
                <w:rFonts w:ascii="Times New Roman" w:hAnsi="Times New Roman" w:cs="Times New Roman"/>
                <w:sz w:val="20"/>
                <w:szCs w:val="20"/>
              </w:rPr>
              <w:t>4.</w:t>
            </w:r>
            <w:r w:rsidR="00A12CFB" w:rsidRPr="00137996">
              <w:rPr>
                <w:rFonts w:ascii="Times New Roman" w:hAnsi="Times New Roman" w:cs="Times New Roman"/>
                <w:sz w:val="20"/>
                <w:szCs w:val="20"/>
              </w:rPr>
              <w:t xml:space="preserve">2.1.1 </w:t>
            </w:r>
            <w:r w:rsidR="00E53E51" w:rsidRPr="00137996">
              <w:rPr>
                <w:rFonts w:ascii="Times New Roman" w:hAnsi="Times New Roman" w:cs="Times New Roman"/>
                <w:sz w:val="20"/>
                <w:szCs w:val="20"/>
              </w:rPr>
              <w:t>Ugdymo turinio kūrimas ir koregavimas: pasiekimų/rezultatų/tikslų, metodų, aplinkų, priemonių, strategijų numatymas</w:t>
            </w:r>
          </w:p>
        </w:tc>
        <w:tc>
          <w:tcPr>
            <w:tcW w:w="2634" w:type="dxa"/>
          </w:tcPr>
          <w:p w14:paraId="038759A8" w14:textId="77777777" w:rsidR="00E53E51" w:rsidRPr="00137996" w:rsidRDefault="00E53E51" w:rsidP="00155E5A">
            <w:pPr>
              <w:rPr>
                <w:rFonts w:ascii="Times New Roman" w:hAnsi="Times New Roman" w:cs="Times New Roman"/>
                <w:sz w:val="20"/>
                <w:szCs w:val="20"/>
              </w:rPr>
            </w:pPr>
            <w:r w:rsidRPr="00137996">
              <w:rPr>
                <w:rFonts w:ascii="Times New Roman" w:hAnsi="Times New Roman" w:cs="Times New Roman"/>
                <w:sz w:val="20"/>
                <w:szCs w:val="20"/>
              </w:rPr>
              <w:t>Planuoja ir parengia  klasės ir kiekvieno mokinio ugdymo turinį, remdamasis nacionaliniais, mokyklos lygmens dokumentais.</w:t>
            </w:r>
          </w:p>
          <w:p w14:paraId="7A8734C1" w14:textId="77777777" w:rsidR="00E53E51" w:rsidRPr="00137996" w:rsidRDefault="00E53E51" w:rsidP="00155E5A">
            <w:pPr>
              <w:rPr>
                <w:rFonts w:ascii="Times New Roman" w:hAnsi="Times New Roman" w:cs="Times New Roman"/>
                <w:sz w:val="20"/>
                <w:szCs w:val="20"/>
              </w:rPr>
            </w:pPr>
          </w:p>
          <w:p w14:paraId="2FFFCF31" w14:textId="77777777" w:rsidR="00E53E51" w:rsidRPr="00137996" w:rsidRDefault="00E53E51" w:rsidP="00155E5A">
            <w:pPr>
              <w:rPr>
                <w:rFonts w:ascii="Times New Roman" w:hAnsi="Times New Roman" w:cs="Times New Roman"/>
                <w:sz w:val="20"/>
                <w:szCs w:val="20"/>
              </w:rPr>
            </w:pPr>
            <w:r w:rsidRPr="00137996">
              <w:rPr>
                <w:rFonts w:ascii="Times New Roman" w:hAnsi="Times New Roman" w:cs="Times New Roman"/>
                <w:sz w:val="20"/>
                <w:szCs w:val="20"/>
              </w:rPr>
              <w:t xml:space="preserve">Koreguoja ir atnaujina ugdymo turinį, atsižvelgdamas į situaciją ir </w:t>
            </w:r>
            <w:r w:rsidRPr="00137996">
              <w:rPr>
                <w:rFonts w:ascii="Times New Roman" w:hAnsi="Times New Roman" w:cs="Times New Roman"/>
                <w:sz w:val="20"/>
                <w:szCs w:val="20"/>
              </w:rPr>
              <w:lastRenderedPageBreak/>
              <w:t xml:space="preserve">užtikrina bendrą klasės (grupės) ir individualią pažangą. </w:t>
            </w:r>
          </w:p>
          <w:p w14:paraId="03BC670B" w14:textId="77777777" w:rsidR="00236471" w:rsidRPr="00137996" w:rsidRDefault="00236471" w:rsidP="00155E5A">
            <w:pPr>
              <w:rPr>
                <w:rFonts w:ascii="Times New Roman" w:hAnsi="Times New Roman" w:cs="Times New Roman"/>
                <w:sz w:val="20"/>
                <w:szCs w:val="20"/>
              </w:rPr>
            </w:pPr>
          </w:p>
          <w:p w14:paraId="6DC9B51C" w14:textId="77777777" w:rsidR="00236471" w:rsidRPr="00137996" w:rsidRDefault="00236471" w:rsidP="00155E5A">
            <w:pPr>
              <w:rPr>
                <w:rFonts w:ascii="Times New Roman" w:hAnsi="Times New Roman" w:cs="Times New Roman"/>
                <w:sz w:val="20"/>
                <w:szCs w:val="20"/>
              </w:rPr>
            </w:pPr>
            <w:r w:rsidRPr="00137996">
              <w:rPr>
                <w:rFonts w:ascii="Times New Roman" w:hAnsi="Times New Roman" w:cs="Times New Roman"/>
                <w:sz w:val="20"/>
                <w:szCs w:val="20"/>
              </w:rPr>
              <w:t>Turi ir taiko pagrindines dalyko žinias, atitinkančias dabartinį mokslo ir technologijų lygį, šiuolaikines mokomojo dalyko ugdymo teorijas.</w:t>
            </w:r>
          </w:p>
          <w:p w14:paraId="6E35E223" w14:textId="77777777" w:rsidR="00E53E51" w:rsidRPr="00137996" w:rsidRDefault="00E53E51" w:rsidP="00155E5A">
            <w:pPr>
              <w:rPr>
                <w:rFonts w:ascii="Times New Roman" w:hAnsi="Times New Roman" w:cs="Times New Roman"/>
                <w:sz w:val="20"/>
                <w:szCs w:val="20"/>
              </w:rPr>
            </w:pPr>
          </w:p>
          <w:p w14:paraId="2431595E" w14:textId="77777777" w:rsidR="00E53E51" w:rsidRPr="00137996" w:rsidRDefault="00E53E51" w:rsidP="00155E5A">
            <w:pPr>
              <w:rPr>
                <w:rFonts w:ascii="Times New Roman" w:hAnsi="Times New Roman" w:cs="Times New Roman"/>
                <w:sz w:val="20"/>
                <w:szCs w:val="20"/>
              </w:rPr>
            </w:pPr>
          </w:p>
          <w:p w14:paraId="143E4058" w14:textId="77777777" w:rsidR="00E53E51" w:rsidRPr="00137996" w:rsidRDefault="00E53E51" w:rsidP="00155E5A">
            <w:pPr>
              <w:rPr>
                <w:rFonts w:ascii="Times New Roman" w:hAnsi="Times New Roman" w:cs="Times New Roman"/>
                <w:sz w:val="20"/>
                <w:szCs w:val="20"/>
              </w:rPr>
            </w:pPr>
          </w:p>
        </w:tc>
        <w:tc>
          <w:tcPr>
            <w:tcW w:w="2629" w:type="dxa"/>
          </w:tcPr>
          <w:p w14:paraId="3337379A" w14:textId="77777777" w:rsidR="009C5D95" w:rsidRPr="00137996" w:rsidRDefault="00A84C3B"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B</w:t>
            </w:r>
            <w:r w:rsidR="00011262" w:rsidRPr="00137996">
              <w:rPr>
                <w:rFonts w:ascii="Times New Roman" w:hAnsi="Times New Roman" w:cs="Times New Roman"/>
                <w:sz w:val="20"/>
                <w:szCs w:val="20"/>
              </w:rPr>
              <w:t>endradarbiaujant su kolegomis</w:t>
            </w:r>
            <w:r w:rsidRPr="00137996">
              <w:rPr>
                <w:rFonts w:ascii="Times New Roman" w:hAnsi="Times New Roman" w:cs="Times New Roman"/>
                <w:sz w:val="20"/>
                <w:szCs w:val="20"/>
              </w:rPr>
              <w:t xml:space="preserve"> kuria</w:t>
            </w:r>
            <w:r w:rsidR="00593817" w:rsidRPr="00137996">
              <w:rPr>
                <w:rFonts w:ascii="Times New Roman" w:hAnsi="Times New Roman" w:cs="Times New Roman"/>
                <w:sz w:val="20"/>
                <w:szCs w:val="20"/>
              </w:rPr>
              <w:t>, tobulina</w:t>
            </w:r>
            <w:r w:rsidRPr="00137996">
              <w:rPr>
                <w:rFonts w:ascii="Times New Roman" w:hAnsi="Times New Roman" w:cs="Times New Roman"/>
                <w:sz w:val="20"/>
                <w:szCs w:val="20"/>
              </w:rPr>
              <w:t xml:space="preserve"> ir atnaujina </w:t>
            </w:r>
            <w:r w:rsidRPr="00137996">
              <w:rPr>
                <w:rFonts w:ascii="Times New Roman" w:hAnsi="Times New Roman" w:cs="Times New Roman"/>
                <w:b/>
                <w:sz w:val="20"/>
                <w:szCs w:val="20"/>
              </w:rPr>
              <w:t>klasės</w:t>
            </w:r>
            <w:r w:rsidR="009C5D95" w:rsidRPr="00137996">
              <w:rPr>
                <w:rFonts w:ascii="Times New Roman" w:hAnsi="Times New Roman" w:cs="Times New Roman"/>
                <w:sz w:val="20"/>
                <w:szCs w:val="20"/>
              </w:rPr>
              <w:t xml:space="preserve"> u</w:t>
            </w:r>
            <w:r w:rsidRPr="00137996">
              <w:rPr>
                <w:rFonts w:ascii="Times New Roman" w:hAnsi="Times New Roman" w:cs="Times New Roman"/>
                <w:sz w:val="20"/>
                <w:szCs w:val="20"/>
              </w:rPr>
              <w:t>gdymo turinį,</w:t>
            </w:r>
            <w:r w:rsidR="00122B63" w:rsidRPr="00137996">
              <w:rPr>
                <w:rFonts w:ascii="Times New Roman" w:hAnsi="Times New Roman" w:cs="Times New Roman"/>
                <w:sz w:val="20"/>
                <w:szCs w:val="20"/>
              </w:rPr>
              <w:t xml:space="preserve"> atsižvelgdamas į klasės pasiekimus,</w:t>
            </w:r>
            <w:r w:rsidRPr="00137996">
              <w:rPr>
                <w:rFonts w:ascii="Times New Roman" w:hAnsi="Times New Roman" w:cs="Times New Roman"/>
                <w:sz w:val="20"/>
                <w:szCs w:val="20"/>
              </w:rPr>
              <w:t xml:space="preserve"> pasirinkamas vieną ar keletą ugdymo strategijų, </w:t>
            </w:r>
            <w:r w:rsidR="009C5D95" w:rsidRPr="00137996">
              <w:rPr>
                <w:rFonts w:ascii="Times New Roman" w:hAnsi="Times New Roman" w:cs="Times New Roman"/>
                <w:sz w:val="20"/>
                <w:szCs w:val="20"/>
              </w:rPr>
              <w:t xml:space="preserve">įtraukiant bendrųjų kompetencijų ugdymą, pripažįstant besimokančiųjų </w:t>
            </w:r>
            <w:r w:rsidR="009C5D95" w:rsidRPr="00137996">
              <w:rPr>
                <w:rFonts w:ascii="Times New Roman" w:hAnsi="Times New Roman" w:cs="Times New Roman"/>
                <w:sz w:val="20"/>
                <w:szCs w:val="20"/>
              </w:rPr>
              <w:lastRenderedPageBreak/>
              <w:t xml:space="preserve">įvairovę, mokymosi proceso dalyvių vaidmenų </w:t>
            </w:r>
            <w:proofErr w:type="spellStart"/>
            <w:r w:rsidR="009C5D95" w:rsidRPr="00137996">
              <w:rPr>
                <w:rFonts w:ascii="Times New Roman" w:hAnsi="Times New Roman" w:cs="Times New Roman"/>
                <w:sz w:val="20"/>
                <w:szCs w:val="20"/>
              </w:rPr>
              <w:t>skirtingumus</w:t>
            </w:r>
            <w:proofErr w:type="spellEnd"/>
            <w:r w:rsidR="009C5D95" w:rsidRPr="00137996">
              <w:rPr>
                <w:rFonts w:ascii="Times New Roman" w:hAnsi="Times New Roman" w:cs="Times New Roman"/>
                <w:sz w:val="20"/>
                <w:szCs w:val="20"/>
              </w:rPr>
              <w:t>, mokymosi proceso kompleksiškumą, ugdymo aplinkų, kuriose gali vykti mokymasis, įvairovę</w:t>
            </w:r>
            <w:r w:rsidR="00593817" w:rsidRPr="00137996">
              <w:rPr>
                <w:rFonts w:ascii="Times New Roman" w:hAnsi="Times New Roman" w:cs="Times New Roman"/>
                <w:sz w:val="20"/>
                <w:szCs w:val="20"/>
              </w:rPr>
              <w:t xml:space="preserve"> bei nacionalinių bei mokyklos lygmens dokumentų reikalavimus</w:t>
            </w:r>
            <w:r w:rsidR="00122B63" w:rsidRPr="00137996">
              <w:rPr>
                <w:rFonts w:ascii="Times New Roman" w:hAnsi="Times New Roman" w:cs="Times New Roman"/>
                <w:sz w:val="20"/>
                <w:szCs w:val="20"/>
              </w:rPr>
              <w:t xml:space="preserve">, siekiant individualios ir klasės pasiekimų pažangos. </w:t>
            </w:r>
          </w:p>
          <w:p w14:paraId="685CDB4C" w14:textId="77777777" w:rsidR="00236471" w:rsidRPr="00137996" w:rsidRDefault="00236471" w:rsidP="00155E5A">
            <w:pPr>
              <w:rPr>
                <w:rFonts w:ascii="Times New Roman" w:hAnsi="Times New Roman" w:cs="Times New Roman"/>
                <w:sz w:val="20"/>
                <w:szCs w:val="20"/>
              </w:rPr>
            </w:pPr>
          </w:p>
          <w:p w14:paraId="4D55CFF8" w14:textId="77777777" w:rsidR="00236471" w:rsidRPr="00137996" w:rsidRDefault="00236471" w:rsidP="00155E5A">
            <w:pPr>
              <w:rPr>
                <w:rFonts w:ascii="Times New Roman" w:hAnsi="Times New Roman" w:cs="Times New Roman"/>
                <w:sz w:val="20"/>
                <w:szCs w:val="20"/>
              </w:rPr>
            </w:pPr>
            <w:r w:rsidRPr="00137996">
              <w:rPr>
                <w:rFonts w:ascii="Times New Roman" w:hAnsi="Times New Roman" w:cs="Times New Roman"/>
                <w:sz w:val="20"/>
                <w:szCs w:val="20"/>
              </w:rPr>
              <w:t>Ugdymo turinio kūrimui reguliariai atnaujina dalykines žinias, dalyvauja įvairiose dalykinių žinių ir susijusių technologijų tobulinimo veiklose.</w:t>
            </w:r>
          </w:p>
          <w:p w14:paraId="7018435E" w14:textId="77777777" w:rsidR="009C5D95" w:rsidRPr="00137996" w:rsidRDefault="009C5D95" w:rsidP="00155E5A">
            <w:pPr>
              <w:rPr>
                <w:rFonts w:ascii="Times New Roman" w:hAnsi="Times New Roman" w:cs="Times New Roman"/>
                <w:sz w:val="20"/>
                <w:szCs w:val="20"/>
              </w:rPr>
            </w:pPr>
          </w:p>
          <w:p w14:paraId="6DDD6B07" w14:textId="77777777" w:rsidR="00E53E51" w:rsidRPr="00137996" w:rsidRDefault="00E53E51" w:rsidP="00155E5A">
            <w:pPr>
              <w:rPr>
                <w:rFonts w:ascii="Times New Roman" w:hAnsi="Times New Roman" w:cs="Times New Roman"/>
                <w:sz w:val="20"/>
                <w:szCs w:val="20"/>
              </w:rPr>
            </w:pPr>
          </w:p>
          <w:p w14:paraId="625FCB60" w14:textId="77777777" w:rsidR="00E53E51" w:rsidRPr="00137996" w:rsidRDefault="00E53E51" w:rsidP="00155E5A">
            <w:pPr>
              <w:rPr>
                <w:rFonts w:ascii="Times New Roman" w:hAnsi="Times New Roman" w:cs="Times New Roman"/>
                <w:sz w:val="20"/>
                <w:szCs w:val="20"/>
              </w:rPr>
            </w:pPr>
          </w:p>
        </w:tc>
        <w:tc>
          <w:tcPr>
            <w:tcW w:w="2167" w:type="dxa"/>
          </w:tcPr>
          <w:p w14:paraId="100A0801" w14:textId="77777777" w:rsidR="009C5D95" w:rsidRPr="00137996" w:rsidRDefault="00593817"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Reflektuodamas įgytą patirtį bei kritiškai vertindamas nacionalinių bei mokyklos lygmens dokumentų reikalavimus,</w:t>
            </w:r>
            <w:r w:rsidR="00122B63" w:rsidRPr="00137996">
              <w:rPr>
                <w:rFonts w:ascii="Times New Roman" w:hAnsi="Times New Roman" w:cs="Times New Roman"/>
                <w:sz w:val="20"/>
                <w:szCs w:val="20"/>
              </w:rPr>
              <w:t xml:space="preserve"> mokyklos mokinių pasiekimus,</w:t>
            </w:r>
            <w:r w:rsidRPr="00137996">
              <w:rPr>
                <w:rFonts w:ascii="Times New Roman" w:hAnsi="Times New Roman" w:cs="Times New Roman"/>
                <w:sz w:val="20"/>
                <w:szCs w:val="20"/>
              </w:rPr>
              <w:t xml:space="preserve"> bendradarbiaujant </w:t>
            </w:r>
            <w:r w:rsidR="009C5D95" w:rsidRPr="00137996">
              <w:rPr>
                <w:rFonts w:ascii="Times New Roman" w:hAnsi="Times New Roman" w:cs="Times New Roman"/>
                <w:sz w:val="20"/>
                <w:szCs w:val="20"/>
              </w:rPr>
              <w:t xml:space="preserve">su </w:t>
            </w:r>
            <w:r w:rsidR="009C5D95" w:rsidRPr="00137996">
              <w:rPr>
                <w:rFonts w:ascii="Times New Roman" w:hAnsi="Times New Roman" w:cs="Times New Roman"/>
                <w:sz w:val="20"/>
                <w:szCs w:val="20"/>
              </w:rPr>
              <w:lastRenderedPageBreak/>
              <w:t xml:space="preserve">kolegomis kuria ir atnaujina </w:t>
            </w:r>
            <w:r w:rsidR="009C5D95" w:rsidRPr="00137996">
              <w:rPr>
                <w:rFonts w:ascii="Times New Roman" w:hAnsi="Times New Roman" w:cs="Times New Roman"/>
                <w:b/>
                <w:sz w:val="20"/>
                <w:szCs w:val="20"/>
              </w:rPr>
              <w:t>mokyklos</w:t>
            </w:r>
            <w:r w:rsidR="009C5D95" w:rsidRPr="00137996">
              <w:rPr>
                <w:rFonts w:ascii="Times New Roman" w:hAnsi="Times New Roman" w:cs="Times New Roman"/>
                <w:sz w:val="20"/>
                <w:szCs w:val="20"/>
              </w:rPr>
              <w:t xml:space="preserve"> ugdymo turinį, pasirinkamas vieną ar keletą ugdymo strategijų, įtraukiant bendrųjų kompetencijų ugdymą, pripažįstant besimokančiųjų įvairovę, mokymosi proceso dalyvių vaidmenų </w:t>
            </w:r>
            <w:proofErr w:type="spellStart"/>
            <w:r w:rsidR="009C5D95" w:rsidRPr="00137996">
              <w:rPr>
                <w:rFonts w:ascii="Times New Roman" w:hAnsi="Times New Roman" w:cs="Times New Roman"/>
                <w:sz w:val="20"/>
                <w:szCs w:val="20"/>
              </w:rPr>
              <w:t>skirtingumus</w:t>
            </w:r>
            <w:proofErr w:type="spellEnd"/>
            <w:r w:rsidR="009C5D95" w:rsidRPr="00137996">
              <w:rPr>
                <w:rFonts w:ascii="Times New Roman" w:hAnsi="Times New Roman" w:cs="Times New Roman"/>
                <w:sz w:val="20"/>
                <w:szCs w:val="20"/>
              </w:rPr>
              <w:t>, mokymosi proceso kompleksiškumą, ugdymo aplinkų, kuriose gali vykti mokymasis, įvairovę</w:t>
            </w:r>
            <w:r w:rsidR="00122B63" w:rsidRPr="00137996">
              <w:rPr>
                <w:rFonts w:ascii="Times New Roman" w:hAnsi="Times New Roman" w:cs="Times New Roman"/>
                <w:sz w:val="20"/>
                <w:szCs w:val="20"/>
              </w:rPr>
              <w:t xml:space="preserve">, siekiant individualios, klasės ir mokyklos lygmens ugdomųjų pasiekimų pažangos. </w:t>
            </w:r>
          </w:p>
          <w:p w14:paraId="6BE1D7F1" w14:textId="77777777" w:rsidR="009C5D95" w:rsidRPr="00137996" w:rsidRDefault="009C5D95" w:rsidP="00155E5A">
            <w:pPr>
              <w:rPr>
                <w:rFonts w:ascii="Times New Roman" w:hAnsi="Times New Roman" w:cs="Times New Roman"/>
                <w:sz w:val="20"/>
                <w:szCs w:val="20"/>
              </w:rPr>
            </w:pPr>
          </w:p>
          <w:p w14:paraId="762E487C" w14:textId="778C661A" w:rsidR="00236471" w:rsidRPr="00137996" w:rsidRDefault="009C5D95" w:rsidP="00973631">
            <w:pPr>
              <w:rPr>
                <w:rFonts w:ascii="Times New Roman" w:hAnsi="Times New Roman" w:cs="Times New Roman"/>
                <w:sz w:val="20"/>
                <w:szCs w:val="20"/>
              </w:rPr>
            </w:pPr>
            <w:r w:rsidRPr="00137996">
              <w:rPr>
                <w:rFonts w:ascii="Times New Roman" w:hAnsi="Times New Roman" w:cs="Times New Roman"/>
                <w:sz w:val="20"/>
                <w:szCs w:val="20"/>
              </w:rPr>
              <w:t xml:space="preserve">Teikia konsultacijas ir pagalbą savo mokyklos kolegoms </w:t>
            </w:r>
            <w:r w:rsidR="00593817" w:rsidRPr="00137996">
              <w:rPr>
                <w:rFonts w:ascii="Times New Roman" w:hAnsi="Times New Roman" w:cs="Times New Roman"/>
                <w:sz w:val="20"/>
                <w:szCs w:val="20"/>
              </w:rPr>
              <w:t>ugdymo turinio kūrimo bei atnaujinimo klausimais</w:t>
            </w:r>
            <w:r w:rsidR="00236471" w:rsidRPr="00137996">
              <w:rPr>
                <w:rFonts w:ascii="Times New Roman" w:hAnsi="Times New Roman" w:cs="Times New Roman"/>
                <w:sz w:val="20"/>
                <w:szCs w:val="20"/>
              </w:rPr>
              <w:t>, taip pat   perteikia naujausias savo dalyko, srities žinias.</w:t>
            </w:r>
          </w:p>
        </w:tc>
        <w:tc>
          <w:tcPr>
            <w:tcW w:w="2629" w:type="dxa"/>
          </w:tcPr>
          <w:p w14:paraId="689FA7F8" w14:textId="77777777" w:rsidR="00E53E51" w:rsidRPr="00137996" w:rsidRDefault="00FF602F"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Teikia</w:t>
            </w:r>
            <w:r w:rsidR="00E53E51" w:rsidRPr="00137996">
              <w:rPr>
                <w:rFonts w:ascii="Times New Roman" w:hAnsi="Times New Roman" w:cs="Times New Roman"/>
                <w:sz w:val="20"/>
                <w:szCs w:val="20"/>
              </w:rPr>
              <w:t xml:space="preserve"> konsultacijas ir pagalbą kitų mokyklų bendruomenėms </w:t>
            </w:r>
            <w:r w:rsidR="009C5D95" w:rsidRPr="00137996">
              <w:rPr>
                <w:rFonts w:ascii="Times New Roman" w:hAnsi="Times New Roman" w:cs="Times New Roman"/>
                <w:sz w:val="20"/>
                <w:szCs w:val="20"/>
              </w:rPr>
              <w:t>klasės/mokyklos ugdymo turinio kūrimo ir atnaujinimo klausimais</w:t>
            </w:r>
            <w:r w:rsidR="00E53E51" w:rsidRPr="00137996">
              <w:rPr>
                <w:rFonts w:ascii="Times New Roman" w:hAnsi="Times New Roman" w:cs="Times New Roman"/>
                <w:sz w:val="20"/>
                <w:szCs w:val="20"/>
              </w:rPr>
              <w:t>.</w:t>
            </w:r>
          </w:p>
          <w:p w14:paraId="4FFBB6BA" w14:textId="77777777" w:rsidR="00890632" w:rsidRPr="00137996" w:rsidRDefault="00890632" w:rsidP="00155E5A">
            <w:pPr>
              <w:rPr>
                <w:rFonts w:ascii="Times New Roman" w:hAnsi="Times New Roman" w:cs="Times New Roman"/>
                <w:sz w:val="20"/>
                <w:szCs w:val="20"/>
              </w:rPr>
            </w:pPr>
          </w:p>
          <w:p w14:paraId="069DCB0D" w14:textId="77777777" w:rsidR="009C5D95" w:rsidRPr="00137996" w:rsidRDefault="00890632" w:rsidP="00155E5A">
            <w:pPr>
              <w:rPr>
                <w:rFonts w:ascii="Times New Roman" w:hAnsi="Times New Roman" w:cs="Times New Roman"/>
                <w:sz w:val="20"/>
                <w:szCs w:val="20"/>
              </w:rPr>
            </w:pPr>
            <w:r w:rsidRPr="00137996">
              <w:rPr>
                <w:rFonts w:ascii="Times New Roman" w:hAnsi="Times New Roman" w:cs="Times New Roman"/>
                <w:sz w:val="20"/>
                <w:szCs w:val="20"/>
              </w:rPr>
              <w:t xml:space="preserve">Savarankiškai ir/ar bendradarbiaujant su kitais </w:t>
            </w:r>
            <w:r w:rsidRPr="00137996">
              <w:rPr>
                <w:rFonts w:ascii="Times New Roman" w:hAnsi="Times New Roman" w:cs="Times New Roman"/>
                <w:sz w:val="20"/>
                <w:szCs w:val="20"/>
              </w:rPr>
              <w:lastRenderedPageBreak/>
              <w:t xml:space="preserve">pedagogais </w:t>
            </w:r>
            <w:r w:rsidR="00236471" w:rsidRPr="00137996">
              <w:rPr>
                <w:rFonts w:ascii="Times New Roman" w:hAnsi="Times New Roman" w:cs="Times New Roman"/>
                <w:sz w:val="20"/>
                <w:szCs w:val="20"/>
              </w:rPr>
              <w:t xml:space="preserve">bei taikant naujausias dalykines/srities žinias, </w:t>
            </w:r>
            <w:r w:rsidR="00EA0BD7" w:rsidRPr="00137996">
              <w:rPr>
                <w:rFonts w:ascii="Times New Roman" w:hAnsi="Times New Roman" w:cs="Times New Roman"/>
                <w:sz w:val="20"/>
                <w:szCs w:val="20"/>
              </w:rPr>
              <w:t>k</w:t>
            </w:r>
            <w:r w:rsidR="009C5D95" w:rsidRPr="00137996">
              <w:rPr>
                <w:rFonts w:ascii="Times New Roman" w:hAnsi="Times New Roman" w:cs="Times New Roman"/>
                <w:sz w:val="20"/>
                <w:szCs w:val="20"/>
              </w:rPr>
              <w:t>uria ugdymo turinio inovacijas</w:t>
            </w:r>
            <w:r w:rsidR="00317E2D" w:rsidRPr="00137996">
              <w:rPr>
                <w:rFonts w:ascii="Times New Roman" w:hAnsi="Times New Roman" w:cs="Times New Roman"/>
                <w:sz w:val="20"/>
                <w:szCs w:val="20"/>
              </w:rPr>
              <w:t xml:space="preserve"> </w:t>
            </w:r>
            <w:r w:rsidR="00332163" w:rsidRPr="00137996">
              <w:rPr>
                <w:rFonts w:ascii="Times New Roman" w:hAnsi="Times New Roman" w:cs="Times New Roman"/>
                <w:sz w:val="20"/>
                <w:szCs w:val="20"/>
              </w:rPr>
              <w:t xml:space="preserve">(metodus, strategijas, priemones), tinkamas taikyti  </w:t>
            </w:r>
            <w:r w:rsidR="00317E2D" w:rsidRPr="00137996">
              <w:rPr>
                <w:rFonts w:ascii="Times New Roman" w:hAnsi="Times New Roman" w:cs="Times New Roman"/>
                <w:sz w:val="20"/>
                <w:szCs w:val="20"/>
              </w:rPr>
              <w:t>individua</w:t>
            </w:r>
            <w:r w:rsidR="00332163" w:rsidRPr="00137996">
              <w:rPr>
                <w:rFonts w:ascii="Times New Roman" w:hAnsi="Times New Roman" w:cs="Times New Roman"/>
                <w:sz w:val="20"/>
                <w:szCs w:val="20"/>
              </w:rPr>
              <w:t xml:space="preserve">liu, </w:t>
            </w:r>
            <w:r w:rsidR="00E53E51" w:rsidRPr="00137996">
              <w:rPr>
                <w:rFonts w:ascii="Times New Roman" w:hAnsi="Times New Roman" w:cs="Times New Roman"/>
                <w:sz w:val="20"/>
                <w:szCs w:val="20"/>
              </w:rPr>
              <w:t>mokyklos</w:t>
            </w:r>
            <w:r w:rsidR="00332163" w:rsidRPr="00137996">
              <w:rPr>
                <w:rFonts w:ascii="Times New Roman" w:hAnsi="Times New Roman" w:cs="Times New Roman"/>
                <w:sz w:val="20"/>
                <w:szCs w:val="20"/>
              </w:rPr>
              <w:t xml:space="preserve">, </w:t>
            </w:r>
            <w:r w:rsidR="00EA0BD7" w:rsidRPr="00137996">
              <w:rPr>
                <w:rFonts w:ascii="Times New Roman" w:hAnsi="Times New Roman" w:cs="Times New Roman"/>
                <w:sz w:val="20"/>
                <w:szCs w:val="20"/>
              </w:rPr>
              <w:t>sistemos</w:t>
            </w:r>
            <w:r w:rsidR="00E53E51" w:rsidRPr="00137996">
              <w:rPr>
                <w:rFonts w:ascii="Times New Roman" w:hAnsi="Times New Roman" w:cs="Times New Roman"/>
                <w:sz w:val="20"/>
                <w:szCs w:val="20"/>
              </w:rPr>
              <w:t xml:space="preserve"> </w:t>
            </w:r>
            <w:r w:rsidR="009C5D95" w:rsidRPr="00137996">
              <w:rPr>
                <w:rFonts w:ascii="Times New Roman" w:hAnsi="Times New Roman" w:cs="Times New Roman"/>
                <w:sz w:val="20"/>
                <w:szCs w:val="20"/>
              </w:rPr>
              <w:t>lygmeniu.</w:t>
            </w:r>
          </w:p>
          <w:p w14:paraId="6E835E27" w14:textId="77777777" w:rsidR="009C5D95" w:rsidRPr="00137996" w:rsidRDefault="009C5D95" w:rsidP="00155E5A">
            <w:pPr>
              <w:rPr>
                <w:rFonts w:ascii="Times New Roman" w:hAnsi="Times New Roman" w:cs="Times New Roman"/>
                <w:sz w:val="20"/>
                <w:szCs w:val="20"/>
              </w:rPr>
            </w:pPr>
          </w:p>
          <w:p w14:paraId="40BFF35B" w14:textId="77777777" w:rsidR="00317E2D" w:rsidRPr="00137996" w:rsidRDefault="009C5D95" w:rsidP="00155E5A">
            <w:pPr>
              <w:rPr>
                <w:rFonts w:ascii="Times New Roman" w:hAnsi="Times New Roman" w:cs="Times New Roman"/>
                <w:sz w:val="20"/>
                <w:szCs w:val="20"/>
              </w:rPr>
            </w:pPr>
            <w:r w:rsidRPr="00137996">
              <w:rPr>
                <w:rFonts w:ascii="Times New Roman" w:hAnsi="Times New Roman" w:cs="Times New Roman"/>
                <w:sz w:val="20"/>
                <w:szCs w:val="20"/>
              </w:rPr>
              <w:t>I</w:t>
            </w:r>
            <w:r w:rsidR="00E53E51" w:rsidRPr="00137996">
              <w:rPr>
                <w:rFonts w:ascii="Times New Roman" w:hAnsi="Times New Roman" w:cs="Times New Roman"/>
                <w:sz w:val="20"/>
                <w:szCs w:val="20"/>
              </w:rPr>
              <w:t>nicijuoja ugdymo turinio kaitą mokykloje</w:t>
            </w:r>
            <w:r w:rsidR="00EA0BD7" w:rsidRPr="00137996">
              <w:rPr>
                <w:rFonts w:ascii="Times New Roman" w:hAnsi="Times New Roman" w:cs="Times New Roman"/>
                <w:sz w:val="20"/>
                <w:szCs w:val="20"/>
              </w:rPr>
              <w:t xml:space="preserve"> ir</w:t>
            </w:r>
            <w:r w:rsidR="00E53E51" w:rsidRPr="00137996">
              <w:rPr>
                <w:rFonts w:ascii="Times New Roman" w:hAnsi="Times New Roman" w:cs="Times New Roman"/>
                <w:sz w:val="20"/>
                <w:szCs w:val="20"/>
              </w:rPr>
              <w:t xml:space="preserve"> regione</w:t>
            </w:r>
            <w:r w:rsidR="00EA0BD7" w:rsidRPr="00137996">
              <w:rPr>
                <w:rFonts w:ascii="Times New Roman" w:hAnsi="Times New Roman" w:cs="Times New Roman"/>
                <w:sz w:val="20"/>
                <w:szCs w:val="20"/>
              </w:rPr>
              <w:t>, įtraukiant savo ir kitų mokyklų pedagogus</w:t>
            </w:r>
            <w:r w:rsidR="00E53E51" w:rsidRPr="00137996">
              <w:rPr>
                <w:rFonts w:ascii="Times New Roman" w:hAnsi="Times New Roman" w:cs="Times New Roman"/>
                <w:sz w:val="20"/>
                <w:szCs w:val="20"/>
              </w:rPr>
              <w:t xml:space="preserve">. </w:t>
            </w:r>
          </w:p>
          <w:p w14:paraId="1EE7C732" w14:textId="77777777" w:rsidR="00317E2D" w:rsidRPr="00137996" w:rsidRDefault="00317E2D" w:rsidP="00155E5A">
            <w:pPr>
              <w:rPr>
                <w:rFonts w:ascii="Times New Roman" w:hAnsi="Times New Roman" w:cs="Times New Roman"/>
                <w:sz w:val="20"/>
                <w:szCs w:val="20"/>
              </w:rPr>
            </w:pPr>
          </w:p>
          <w:p w14:paraId="3CD19A89" w14:textId="77777777" w:rsidR="00236471" w:rsidRPr="00137996" w:rsidRDefault="00236471" w:rsidP="00155E5A">
            <w:pPr>
              <w:rPr>
                <w:rFonts w:ascii="Times New Roman" w:hAnsi="Times New Roman" w:cs="Times New Roman"/>
                <w:sz w:val="20"/>
                <w:szCs w:val="20"/>
              </w:rPr>
            </w:pPr>
          </w:p>
          <w:p w14:paraId="50225DA6" w14:textId="77777777" w:rsidR="00E53E51" w:rsidRPr="00137996" w:rsidRDefault="00E53E51" w:rsidP="00155E5A">
            <w:pPr>
              <w:rPr>
                <w:rFonts w:ascii="Times New Roman" w:hAnsi="Times New Roman" w:cs="Times New Roman"/>
                <w:sz w:val="20"/>
                <w:szCs w:val="20"/>
              </w:rPr>
            </w:pPr>
          </w:p>
        </w:tc>
        <w:tc>
          <w:tcPr>
            <w:tcW w:w="2497" w:type="dxa"/>
          </w:tcPr>
          <w:p w14:paraId="516F8803" w14:textId="77777777" w:rsidR="000538AE" w:rsidRPr="00137996" w:rsidRDefault="00011262"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Inicijuoja ir kuria nacionalinį ugdymo turinį, bendradarbiaujant su pedagogais nacionaliniu ir tarptautiniu lygmeniu</w:t>
            </w:r>
            <w:r w:rsidR="000538AE" w:rsidRPr="00137996">
              <w:rPr>
                <w:rFonts w:ascii="Times New Roman" w:hAnsi="Times New Roman" w:cs="Times New Roman"/>
                <w:sz w:val="20"/>
                <w:szCs w:val="20"/>
              </w:rPr>
              <w:t xml:space="preserve">, atsižvelgiant į miesto/šalies ugdytinių pasiekimus, lygindamas juos su kitų </w:t>
            </w:r>
            <w:r w:rsidR="000538AE" w:rsidRPr="00137996">
              <w:rPr>
                <w:rFonts w:ascii="Times New Roman" w:hAnsi="Times New Roman" w:cs="Times New Roman"/>
                <w:sz w:val="20"/>
                <w:szCs w:val="20"/>
              </w:rPr>
              <w:lastRenderedPageBreak/>
              <w:t xml:space="preserve">šalių tarptautinių vertinimų </w:t>
            </w:r>
            <w:r w:rsidR="001B4799" w:rsidRPr="00137996">
              <w:rPr>
                <w:rFonts w:ascii="Times New Roman" w:hAnsi="Times New Roman" w:cs="Times New Roman"/>
                <w:sz w:val="20"/>
                <w:szCs w:val="20"/>
              </w:rPr>
              <w:t>rezultatais</w:t>
            </w:r>
            <w:r w:rsidR="000538AE" w:rsidRPr="00137996">
              <w:rPr>
                <w:rFonts w:ascii="Times New Roman" w:hAnsi="Times New Roman" w:cs="Times New Roman"/>
                <w:sz w:val="20"/>
                <w:szCs w:val="20"/>
              </w:rPr>
              <w:t>.</w:t>
            </w:r>
          </w:p>
          <w:p w14:paraId="3EC1CBB5" w14:textId="77777777" w:rsidR="000538AE" w:rsidRPr="00137996" w:rsidRDefault="000538AE" w:rsidP="00155E5A">
            <w:pPr>
              <w:rPr>
                <w:rFonts w:ascii="Times New Roman" w:hAnsi="Times New Roman" w:cs="Times New Roman"/>
                <w:sz w:val="20"/>
                <w:szCs w:val="20"/>
              </w:rPr>
            </w:pPr>
          </w:p>
          <w:p w14:paraId="2BB0B8D2" w14:textId="77777777" w:rsidR="00011262" w:rsidRPr="00137996" w:rsidRDefault="000538AE" w:rsidP="00155E5A">
            <w:pPr>
              <w:rPr>
                <w:rFonts w:ascii="Times New Roman" w:hAnsi="Times New Roman" w:cs="Times New Roman"/>
                <w:sz w:val="20"/>
                <w:szCs w:val="20"/>
              </w:rPr>
            </w:pPr>
            <w:r w:rsidRPr="00137996">
              <w:rPr>
                <w:rFonts w:ascii="Times New Roman" w:hAnsi="Times New Roman" w:cs="Times New Roman"/>
                <w:sz w:val="20"/>
                <w:szCs w:val="20"/>
              </w:rPr>
              <w:t>Teikia rekomendacijas</w:t>
            </w:r>
            <w:r w:rsidR="001B4799" w:rsidRPr="00137996">
              <w:rPr>
                <w:rFonts w:ascii="Times New Roman" w:hAnsi="Times New Roman" w:cs="Times New Roman"/>
                <w:sz w:val="20"/>
                <w:szCs w:val="20"/>
              </w:rPr>
              <w:t xml:space="preserve"> valstybinėms švietimo politikos institucijoms sisteminiais ugdymo turinio kaitos, atnaujinimo klausimais. </w:t>
            </w:r>
          </w:p>
          <w:p w14:paraId="35AF1081" w14:textId="77777777" w:rsidR="00011262" w:rsidRPr="00137996" w:rsidRDefault="00011262" w:rsidP="00155E5A">
            <w:pPr>
              <w:rPr>
                <w:rFonts w:ascii="Times New Roman" w:hAnsi="Times New Roman" w:cs="Times New Roman"/>
                <w:sz w:val="20"/>
                <w:szCs w:val="20"/>
              </w:rPr>
            </w:pPr>
          </w:p>
          <w:p w14:paraId="1818F1E4" w14:textId="77777777" w:rsidR="00011262" w:rsidRPr="00137996" w:rsidRDefault="00011262" w:rsidP="00155E5A">
            <w:pPr>
              <w:rPr>
                <w:rFonts w:ascii="Times New Roman" w:hAnsi="Times New Roman" w:cs="Times New Roman"/>
                <w:sz w:val="20"/>
                <w:szCs w:val="20"/>
              </w:rPr>
            </w:pPr>
            <w:proofErr w:type="spellStart"/>
            <w:r w:rsidRPr="00137996">
              <w:rPr>
                <w:rFonts w:ascii="Times New Roman" w:hAnsi="Times New Roman" w:cs="Times New Roman"/>
                <w:sz w:val="20"/>
                <w:szCs w:val="20"/>
              </w:rPr>
              <w:t>Ekspertiškai</w:t>
            </w:r>
            <w:proofErr w:type="spellEnd"/>
            <w:r w:rsidRPr="00137996">
              <w:rPr>
                <w:rFonts w:ascii="Times New Roman" w:hAnsi="Times New Roman" w:cs="Times New Roman"/>
                <w:sz w:val="20"/>
                <w:szCs w:val="20"/>
              </w:rPr>
              <w:t xml:space="preserve"> vertina kitų </w:t>
            </w:r>
            <w:r w:rsidR="00EA0BD7" w:rsidRPr="00137996">
              <w:rPr>
                <w:rFonts w:ascii="Times New Roman" w:hAnsi="Times New Roman" w:cs="Times New Roman"/>
                <w:sz w:val="20"/>
                <w:szCs w:val="20"/>
              </w:rPr>
              <w:t xml:space="preserve">pedagogų </w:t>
            </w:r>
            <w:r w:rsidRPr="00137996">
              <w:rPr>
                <w:rFonts w:ascii="Times New Roman" w:hAnsi="Times New Roman" w:cs="Times New Roman"/>
                <w:sz w:val="20"/>
                <w:szCs w:val="20"/>
              </w:rPr>
              <w:t>parengtą ugdymo turinį</w:t>
            </w:r>
            <w:r w:rsidR="00593817" w:rsidRPr="00137996">
              <w:rPr>
                <w:rFonts w:ascii="Times New Roman" w:hAnsi="Times New Roman" w:cs="Times New Roman"/>
                <w:sz w:val="20"/>
                <w:szCs w:val="20"/>
              </w:rPr>
              <w:t xml:space="preserve">. </w:t>
            </w:r>
            <w:r w:rsidRPr="00137996">
              <w:rPr>
                <w:rFonts w:ascii="Times New Roman" w:hAnsi="Times New Roman" w:cs="Times New Roman"/>
                <w:sz w:val="20"/>
                <w:szCs w:val="20"/>
              </w:rPr>
              <w:t xml:space="preserve"> </w:t>
            </w:r>
          </w:p>
          <w:p w14:paraId="1004872E" w14:textId="77777777" w:rsidR="00011262" w:rsidRPr="00137996" w:rsidRDefault="00011262" w:rsidP="00155E5A">
            <w:pPr>
              <w:rPr>
                <w:rFonts w:ascii="Times New Roman" w:hAnsi="Times New Roman" w:cs="Times New Roman"/>
                <w:sz w:val="20"/>
                <w:szCs w:val="20"/>
              </w:rPr>
            </w:pPr>
          </w:p>
          <w:p w14:paraId="18C2B0E7" w14:textId="77777777" w:rsidR="00E53E51" w:rsidRPr="00137996" w:rsidRDefault="001A5ED8" w:rsidP="00155E5A">
            <w:pPr>
              <w:rPr>
                <w:rFonts w:ascii="Times New Roman" w:hAnsi="Times New Roman" w:cs="Times New Roman"/>
                <w:sz w:val="20"/>
                <w:szCs w:val="20"/>
              </w:rPr>
            </w:pPr>
            <w:r w:rsidRPr="00137996">
              <w:rPr>
                <w:rFonts w:ascii="Times New Roman" w:hAnsi="Times New Roman" w:cs="Times New Roman"/>
                <w:sz w:val="20"/>
                <w:szCs w:val="20"/>
              </w:rPr>
              <w:t>Ugdymo turinio kūrimo ir atna</w:t>
            </w:r>
            <w:r w:rsidR="00593817" w:rsidRPr="00137996">
              <w:rPr>
                <w:rFonts w:ascii="Times New Roman" w:hAnsi="Times New Roman" w:cs="Times New Roman"/>
                <w:sz w:val="20"/>
                <w:szCs w:val="20"/>
              </w:rPr>
              <w:t>u</w:t>
            </w:r>
            <w:r w:rsidRPr="00137996">
              <w:rPr>
                <w:rFonts w:ascii="Times New Roman" w:hAnsi="Times New Roman" w:cs="Times New Roman"/>
                <w:sz w:val="20"/>
                <w:szCs w:val="20"/>
              </w:rPr>
              <w:t>jinimo klausimais t</w:t>
            </w:r>
            <w:r w:rsidR="00011262" w:rsidRPr="00137996">
              <w:rPr>
                <w:rFonts w:ascii="Times New Roman" w:hAnsi="Times New Roman" w:cs="Times New Roman"/>
                <w:sz w:val="20"/>
                <w:szCs w:val="20"/>
              </w:rPr>
              <w:t>eikia metodinę pagalbą ir konsultacijas kitiems mokytojams/pedagogams nacionaliniu</w:t>
            </w:r>
            <w:r w:rsidR="00EA0BD7" w:rsidRPr="00137996">
              <w:rPr>
                <w:rFonts w:ascii="Times New Roman" w:hAnsi="Times New Roman" w:cs="Times New Roman"/>
                <w:sz w:val="20"/>
                <w:szCs w:val="20"/>
              </w:rPr>
              <w:t xml:space="preserve"> ir </w:t>
            </w:r>
            <w:r w:rsidR="00890632" w:rsidRPr="00137996">
              <w:rPr>
                <w:rFonts w:ascii="Times New Roman" w:hAnsi="Times New Roman" w:cs="Times New Roman"/>
                <w:sz w:val="20"/>
                <w:szCs w:val="20"/>
              </w:rPr>
              <w:t>tarptautiniu</w:t>
            </w:r>
            <w:r w:rsidR="00011262" w:rsidRPr="00137996">
              <w:rPr>
                <w:rFonts w:ascii="Times New Roman" w:hAnsi="Times New Roman" w:cs="Times New Roman"/>
                <w:sz w:val="20"/>
                <w:szCs w:val="20"/>
              </w:rPr>
              <w:t xml:space="preserve"> lygmeniu.</w:t>
            </w:r>
          </w:p>
          <w:p w14:paraId="00094272" w14:textId="77777777" w:rsidR="00890632" w:rsidRPr="00137996" w:rsidRDefault="00890632" w:rsidP="00155E5A">
            <w:pPr>
              <w:rPr>
                <w:rFonts w:ascii="Times New Roman" w:hAnsi="Times New Roman" w:cs="Times New Roman"/>
                <w:sz w:val="20"/>
                <w:szCs w:val="20"/>
              </w:rPr>
            </w:pPr>
          </w:p>
          <w:p w14:paraId="7D9540A4" w14:textId="6035E961" w:rsidR="00A74A81" w:rsidRDefault="00890632" w:rsidP="00155E5A">
            <w:pPr>
              <w:rPr>
                <w:rFonts w:ascii="Times New Roman" w:hAnsi="Times New Roman" w:cs="Times New Roman"/>
                <w:sz w:val="20"/>
                <w:szCs w:val="20"/>
              </w:rPr>
            </w:pPr>
            <w:r w:rsidRPr="00137996">
              <w:rPr>
                <w:rFonts w:ascii="Times New Roman" w:hAnsi="Times New Roman" w:cs="Times New Roman"/>
                <w:sz w:val="20"/>
                <w:szCs w:val="20"/>
              </w:rPr>
              <w:t>Savarankiškai ir bendradarbiaujant su kitais pedagogais  kuria nacionalinio ir/ar tarptautinio lygmens metodines priemones, skirtas ugdymo turinio kūrimui ir atnaujinimui.</w:t>
            </w:r>
          </w:p>
          <w:p w14:paraId="61DDDB1F" w14:textId="77777777" w:rsidR="00A74A81" w:rsidRPr="00FC0D92" w:rsidRDefault="00A74A81" w:rsidP="00155E5A">
            <w:pPr>
              <w:rPr>
                <w:rFonts w:ascii="Times New Roman" w:hAnsi="Times New Roman" w:cs="Times New Roman"/>
                <w:sz w:val="20"/>
                <w:szCs w:val="20"/>
              </w:rPr>
            </w:pPr>
          </w:p>
        </w:tc>
      </w:tr>
      <w:tr w:rsidR="00332163" w:rsidRPr="00FC0D92" w14:paraId="70826F57" w14:textId="77777777" w:rsidTr="006B2216">
        <w:tc>
          <w:tcPr>
            <w:tcW w:w="0" w:type="auto"/>
          </w:tcPr>
          <w:p w14:paraId="1389E610" w14:textId="77777777" w:rsidR="00E53E51" w:rsidRPr="00FC0D92" w:rsidRDefault="00E53E51" w:rsidP="00155E5A">
            <w:pPr>
              <w:rPr>
                <w:rFonts w:ascii="Times New Roman" w:hAnsi="Times New Roman" w:cs="Times New Roman"/>
                <w:sz w:val="20"/>
                <w:szCs w:val="20"/>
              </w:rPr>
            </w:pPr>
          </w:p>
        </w:tc>
        <w:tc>
          <w:tcPr>
            <w:tcW w:w="14900" w:type="dxa"/>
            <w:gridSpan w:val="6"/>
          </w:tcPr>
          <w:p w14:paraId="2C4BBC45" w14:textId="68B3125E" w:rsidR="00E53E51" w:rsidRPr="00FC0D92" w:rsidRDefault="00FE5A7B" w:rsidP="00973631">
            <w:pPr>
              <w:rPr>
                <w:rFonts w:ascii="Times New Roman" w:hAnsi="Times New Roman" w:cs="Times New Roman"/>
                <w:b/>
                <w:sz w:val="20"/>
                <w:szCs w:val="20"/>
              </w:rPr>
            </w:pPr>
            <w:r>
              <w:rPr>
                <w:rFonts w:ascii="Times New Roman" w:hAnsi="Times New Roman" w:cs="Times New Roman"/>
                <w:b/>
                <w:sz w:val="20"/>
                <w:szCs w:val="20"/>
              </w:rPr>
              <w:t>4</w:t>
            </w:r>
            <w:r w:rsidRPr="00FE5A7B">
              <w:rPr>
                <w:rFonts w:ascii="Times New Roman" w:hAnsi="Times New Roman" w:cs="Times New Roman"/>
                <w:b/>
              </w:rPr>
              <w:t>.</w:t>
            </w:r>
            <w:r w:rsidR="00E53E51" w:rsidRPr="00FE5A7B">
              <w:rPr>
                <w:rFonts w:ascii="Times New Roman" w:hAnsi="Times New Roman" w:cs="Times New Roman"/>
                <w:b/>
              </w:rPr>
              <w:t>2.2. Ugdymo turinio realizavimo</w:t>
            </w:r>
            <w:r w:rsidR="00973631">
              <w:rPr>
                <w:rFonts w:ascii="Times New Roman" w:hAnsi="Times New Roman" w:cs="Times New Roman"/>
                <w:b/>
              </w:rPr>
              <w:t xml:space="preserve"> </w:t>
            </w:r>
          </w:p>
        </w:tc>
      </w:tr>
      <w:tr w:rsidR="004465F9" w:rsidRPr="008751B9" w14:paraId="24A833F6" w14:textId="77777777" w:rsidTr="00973631">
        <w:tc>
          <w:tcPr>
            <w:tcW w:w="0" w:type="auto"/>
          </w:tcPr>
          <w:p w14:paraId="56F6595C" w14:textId="77777777" w:rsidR="00F05270" w:rsidRPr="008751B9" w:rsidRDefault="00F05270" w:rsidP="00155E5A">
            <w:pPr>
              <w:rPr>
                <w:rFonts w:ascii="Times New Roman" w:hAnsi="Times New Roman" w:cs="Times New Roman"/>
                <w:sz w:val="20"/>
                <w:szCs w:val="20"/>
              </w:rPr>
            </w:pPr>
          </w:p>
        </w:tc>
        <w:tc>
          <w:tcPr>
            <w:tcW w:w="2344" w:type="dxa"/>
          </w:tcPr>
          <w:p w14:paraId="43CF08E5" w14:textId="59DF3461" w:rsidR="00F05270" w:rsidRPr="00137996" w:rsidRDefault="00FE5A7B" w:rsidP="00155E5A">
            <w:pPr>
              <w:rPr>
                <w:rFonts w:ascii="Times New Roman" w:hAnsi="Times New Roman" w:cs="Times New Roman"/>
                <w:sz w:val="20"/>
                <w:szCs w:val="20"/>
              </w:rPr>
            </w:pPr>
            <w:r>
              <w:rPr>
                <w:rFonts w:ascii="Times New Roman" w:hAnsi="Times New Roman" w:cs="Times New Roman"/>
                <w:sz w:val="20"/>
                <w:szCs w:val="20"/>
              </w:rPr>
              <w:t>4.</w:t>
            </w:r>
            <w:r w:rsidR="00F05270" w:rsidRPr="00137996">
              <w:rPr>
                <w:rFonts w:ascii="Times New Roman" w:hAnsi="Times New Roman" w:cs="Times New Roman"/>
                <w:sz w:val="20"/>
                <w:szCs w:val="20"/>
              </w:rPr>
              <w:t xml:space="preserve">2.2.1. Ugdytinių mąstymo ir mokėjimo mokytis gebėjimų    ugdymas </w:t>
            </w:r>
          </w:p>
        </w:tc>
        <w:tc>
          <w:tcPr>
            <w:tcW w:w="2634" w:type="dxa"/>
          </w:tcPr>
          <w:p w14:paraId="7895174C" w14:textId="77777777" w:rsidR="00F05270" w:rsidRPr="00137996" w:rsidRDefault="006B7429" w:rsidP="00155E5A">
            <w:pPr>
              <w:rPr>
                <w:rFonts w:ascii="Times New Roman" w:hAnsi="Times New Roman" w:cs="Times New Roman"/>
                <w:sz w:val="20"/>
                <w:szCs w:val="20"/>
              </w:rPr>
            </w:pPr>
            <w:r w:rsidRPr="00137996">
              <w:rPr>
                <w:rFonts w:ascii="Times New Roman" w:hAnsi="Times New Roman" w:cs="Times New Roman"/>
                <w:sz w:val="20"/>
                <w:szCs w:val="20"/>
              </w:rPr>
              <w:t>T</w:t>
            </w:r>
            <w:r w:rsidR="00AD1324" w:rsidRPr="00137996">
              <w:rPr>
                <w:rFonts w:ascii="Times New Roman" w:hAnsi="Times New Roman" w:cs="Times New Roman"/>
                <w:sz w:val="20"/>
                <w:szCs w:val="20"/>
              </w:rPr>
              <w:t>aiko</w:t>
            </w:r>
            <w:r w:rsidR="00376613" w:rsidRPr="00137996">
              <w:rPr>
                <w:rFonts w:ascii="Times New Roman" w:hAnsi="Times New Roman" w:cs="Times New Roman"/>
                <w:sz w:val="20"/>
                <w:szCs w:val="20"/>
              </w:rPr>
              <w:t xml:space="preserve"> žinomus</w:t>
            </w:r>
            <w:r w:rsidR="00AD1324" w:rsidRPr="00137996">
              <w:rPr>
                <w:rFonts w:ascii="Times New Roman" w:hAnsi="Times New Roman" w:cs="Times New Roman"/>
                <w:sz w:val="20"/>
                <w:szCs w:val="20"/>
              </w:rPr>
              <w:t xml:space="preserve"> </w:t>
            </w:r>
            <w:r w:rsidR="00F05270" w:rsidRPr="00137996">
              <w:rPr>
                <w:rFonts w:ascii="Times New Roman" w:hAnsi="Times New Roman" w:cs="Times New Roman"/>
                <w:sz w:val="20"/>
                <w:szCs w:val="20"/>
              </w:rPr>
              <w:t xml:space="preserve"> ugdytinių mąstymo ir mokėjimo mokytis gebėjimų    ugdymo būdus.</w:t>
            </w:r>
          </w:p>
          <w:p w14:paraId="0AABC436" w14:textId="77777777" w:rsidR="00237853" w:rsidRPr="00137996" w:rsidRDefault="00237853" w:rsidP="00155E5A">
            <w:pPr>
              <w:rPr>
                <w:rFonts w:ascii="Times New Roman" w:hAnsi="Times New Roman" w:cs="Times New Roman"/>
                <w:sz w:val="20"/>
                <w:szCs w:val="20"/>
              </w:rPr>
            </w:pPr>
          </w:p>
          <w:p w14:paraId="7A92F9FF" w14:textId="77777777" w:rsidR="00F05270" w:rsidRPr="00137996" w:rsidRDefault="00F05270" w:rsidP="00155E5A">
            <w:pPr>
              <w:rPr>
                <w:rFonts w:ascii="Times New Roman" w:hAnsi="Times New Roman" w:cs="Times New Roman"/>
                <w:sz w:val="20"/>
                <w:szCs w:val="20"/>
              </w:rPr>
            </w:pPr>
            <w:proofErr w:type="spellStart"/>
            <w:r w:rsidRPr="00137996">
              <w:rPr>
                <w:rFonts w:ascii="Times New Roman" w:hAnsi="Times New Roman" w:cs="Times New Roman"/>
                <w:sz w:val="20"/>
                <w:szCs w:val="20"/>
              </w:rPr>
              <w:t>Mentoriaus</w:t>
            </w:r>
            <w:proofErr w:type="spellEnd"/>
            <w:r w:rsidRPr="00137996">
              <w:rPr>
                <w:rFonts w:ascii="Times New Roman" w:hAnsi="Times New Roman" w:cs="Times New Roman"/>
                <w:sz w:val="20"/>
                <w:szCs w:val="20"/>
              </w:rPr>
              <w:t xml:space="preserve"> padedamas analizuoja ugdytinių mąstymo ir mokėjimo mokytis gebėjimų    ugdymo galimybes ir pasirenka tinkamus metodus.</w:t>
            </w:r>
          </w:p>
          <w:p w14:paraId="738D962F" w14:textId="77777777" w:rsidR="00237853" w:rsidRPr="00137996" w:rsidRDefault="00237853" w:rsidP="00155E5A">
            <w:pPr>
              <w:rPr>
                <w:rFonts w:ascii="Times New Roman" w:hAnsi="Times New Roman" w:cs="Times New Roman"/>
                <w:sz w:val="20"/>
                <w:szCs w:val="20"/>
              </w:rPr>
            </w:pPr>
          </w:p>
          <w:p w14:paraId="19C76E4E"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Skatina ugdytinių norą imtis naujų užduočių, suvokti individualius poreikius, geba suformuluoto ugdytiniams mokymo ir mokymosi tikslus, planuoti mokymosi procesą.</w:t>
            </w:r>
          </w:p>
          <w:p w14:paraId="12DF691A" w14:textId="77777777" w:rsidR="00237853" w:rsidRPr="00137996" w:rsidRDefault="00237853" w:rsidP="00155E5A">
            <w:pPr>
              <w:rPr>
                <w:rFonts w:ascii="Times New Roman" w:hAnsi="Times New Roman" w:cs="Times New Roman"/>
                <w:sz w:val="20"/>
                <w:szCs w:val="20"/>
              </w:rPr>
            </w:pPr>
          </w:p>
          <w:p w14:paraId="1FCFB7DB"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Turi žinių apie įvairias mąstymo ir gebėjimo  mokytis ugdymo strategijas</w:t>
            </w:r>
          </w:p>
        </w:tc>
        <w:tc>
          <w:tcPr>
            <w:tcW w:w="2629" w:type="dxa"/>
          </w:tcPr>
          <w:p w14:paraId="7ECD02E1"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Taiko</w:t>
            </w:r>
            <w:r w:rsidR="00AD1324" w:rsidRPr="00137996">
              <w:rPr>
                <w:rFonts w:ascii="Times New Roman" w:hAnsi="Times New Roman" w:cs="Times New Roman"/>
                <w:sz w:val="20"/>
                <w:szCs w:val="20"/>
              </w:rPr>
              <w:t xml:space="preserve"> įvairius ir išbando naujus</w:t>
            </w:r>
            <w:r w:rsidRPr="00137996">
              <w:rPr>
                <w:rFonts w:ascii="Times New Roman" w:hAnsi="Times New Roman" w:cs="Times New Roman"/>
                <w:sz w:val="20"/>
                <w:szCs w:val="20"/>
              </w:rPr>
              <w:t xml:space="preserve"> ugdytinių mąstymo ir mokėjimo mokytis gebėjimų    ugdymo būdus. Savarankiškai analizuoja ugdytinių mąstymo ir mokėjimo mokytis gebėjimų    ugdymo galimybes  bei pasirenka tinkamus metodus.</w:t>
            </w:r>
          </w:p>
          <w:p w14:paraId="19F46608" w14:textId="77777777" w:rsidR="00237853" w:rsidRPr="00137996" w:rsidRDefault="00237853" w:rsidP="00155E5A">
            <w:pPr>
              <w:rPr>
                <w:rFonts w:ascii="Times New Roman" w:hAnsi="Times New Roman" w:cs="Times New Roman"/>
                <w:sz w:val="20"/>
                <w:szCs w:val="20"/>
              </w:rPr>
            </w:pPr>
          </w:p>
          <w:p w14:paraId="4FFAF0C9" w14:textId="77777777" w:rsidR="00F05270" w:rsidRPr="00137996" w:rsidRDefault="00342020" w:rsidP="00155E5A">
            <w:pPr>
              <w:rPr>
                <w:rFonts w:ascii="Times New Roman" w:hAnsi="Times New Roman" w:cs="Times New Roman"/>
                <w:sz w:val="20"/>
                <w:szCs w:val="20"/>
              </w:rPr>
            </w:pPr>
            <w:r w:rsidRPr="00137996">
              <w:rPr>
                <w:rFonts w:ascii="Times New Roman" w:hAnsi="Times New Roman" w:cs="Times New Roman"/>
                <w:sz w:val="20"/>
                <w:szCs w:val="20"/>
              </w:rPr>
              <w:t>Pritaiko</w:t>
            </w:r>
            <w:r w:rsidR="00F05270" w:rsidRPr="00137996">
              <w:rPr>
                <w:rFonts w:ascii="Times New Roman" w:hAnsi="Times New Roman" w:cs="Times New Roman"/>
                <w:sz w:val="20"/>
                <w:szCs w:val="20"/>
              </w:rPr>
              <w:t xml:space="preserve"> ugdytinių mąstymo ir mokėjimo mokytis gebėjimų    </w:t>
            </w:r>
            <w:r w:rsidR="00F05270" w:rsidRPr="00137996">
              <w:rPr>
                <w:rFonts w:ascii="Times New Roman" w:hAnsi="Times New Roman" w:cs="Times New Roman"/>
                <w:sz w:val="20"/>
                <w:szCs w:val="20"/>
              </w:rPr>
              <w:lastRenderedPageBreak/>
              <w:t xml:space="preserve">ugdymo būdus pagal mokinio ar mokinių grupės mokymosi stilių, geba patarti mokiniui, kaip planuotis savo mokymąsi. </w:t>
            </w:r>
          </w:p>
          <w:p w14:paraId="68F42B7B" w14:textId="77777777" w:rsidR="00237853" w:rsidRPr="00137996" w:rsidRDefault="00237853" w:rsidP="00155E5A">
            <w:pPr>
              <w:rPr>
                <w:rFonts w:ascii="Times New Roman" w:hAnsi="Times New Roman" w:cs="Times New Roman"/>
                <w:sz w:val="20"/>
                <w:szCs w:val="20"/>
              </w:rPr>
            </w:pPr>
          </w:p>
          <w:p w14:paraId="7A34ED10" w14:textId="77777777" w:rsidR="00F05270" w:rsidRPr="00137996" w:rsidRDefault="00342020" w:rsidP="00155E5A">
            <w:pPr>
              <w:rPr>
                <w:rFonts w:ascii="Times New Roman" w:hAnsi="Times New Roman" w:cs="Times New Roman"/>
                <w:sz w:val="20"/>
                <w:szCs w:val="20"/>
              </w:rPr>
            </w:pPr>
            <w:r w:rsidRPr="00137996">
              <w:rPr>
                <w:rFonts w:ascii="Times New Roman" w:hAnsi="Times New Roman" w:cs="Times New Roman"/>
                <w:sz w:val="20"/>
                <w:szCs w:val="20"/>
              </w:rPr>
              <w:t>Taiko</w:t>
            </w:r>
            <w:r w:rsidR="00F05270" w:rsidRPr="00137996">
              <w:rPr>
                <w:rFonts w:ascii="Times New Roman" w:hAnsi="Times New Roman" w:cs="Times New Roman"/>
                <w:sz w:val="20"/>
                <w:szCs w:val="20"/>
              </w:rPr>
              <w:t xml:space="preserve"> įvairias </w:t>
            </w:r>
            <w:r w:rsidR="00AD1324" w:rsidRPr="00137996">
              <w:rPr>
                <w:rFonts w:ascii="Times New Roman" w:hAnsi="Times New Roman" w:cs="Times New Roman"/>
                <w:sz w:val="20"/>
                <w:szCs w:val="20"/>
              </w:rPr>
              <w:t xml:space="preserve">ir išbando naujas </w:t>
            </w:r>
            <w:r w:rsidR="00F05270" w:rsidRPr="00137996">
              <w:rPr>
                <w:rFonts w:ascii="Times New Roman" w:hAnsi="Times New Roman" w:cs="Times New Roman"/>
                <w:sz w:val="20"/>
                <w:szCs w:val="20"/>
              </w:rPr>
              <w:t>mąstymo ir gebėjimo  mokytis ugdymo strategijas.</w:t>
            </w:r>
          </w:p>
        </w:tc>
        <w:tc>
          <w:tcPr>
            <w:tcW w:w="2167" w:type="dxa"/>
          </w:tcPr>
          <w:p w14:paraId="5B7787C8"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Dalijasi ugdytinių mąstymo ir mokėjimo mokytis gebėjimų    ugdymo būdais su kolegomis</w:t>
            </w:r>
            <w:r w:rsidR="00AD1324" w:rsidRPr="00137996">
              <w:rPr>
                <w:rFonts w:ascii="Times New Roman" w:hAnsi="Times New Roman" w:cs="Times New Roman"/>
                <w:sz w:val="20"/>
                <w:szCs w:val="20"/>
              </w:rPr>
              <w:t xml:space="preserve"> mokykloje</w:t>
            </w:r>
            <w:r w:rsidRPr="00137996">
              <w:rPr>
                <w:rFonts w:ascii="Times New Roman" w:hAnsi="Times New Roman" w:cs="Times New Roman"/>
                <w:sz w:val="20"/>
                <w:szCs w:val="20"/>
              </w:rPr>
              <w:t>, aptaria ugdytinių mąstymo ir mokėjimo mokytis gebėjimų    ugdymo tobulinimo galimybes.</w:t>
            </w:r>
          </w:p>
          <w:p w14:paraId="13A0DEFF" w14:textId="77777777" w:rsidR="00AD1324" w:rsidRPr="00137996" w:rsidRDefault="00AD1324" w:rsidP="00155E5A">
            <w:pPr>
              <w:rPr>
                <w:rFonts w:ascii="Times New Roman" w:hAnsi="Times New Roman" w:cs="Times New Roman"/>
                <w:sz w:val="20"/>
                <w:szCs w:val="20"/>
              </w:rPr>
            </w:pPr>
          </w:p>
          <w:p w14:paraId="1D97A039" w14:textId="77777777" w:rsidR="00F05270" w:rsidRPr="00137996" w:rsidRDefault="00237853"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 xml:space="preserve">Taiko  kompleksinius </w:t>
            </w:r>
            <w:r w:rsidR="00F05270" w:rsidRPr="00137996">
              <w:rPr>
                <w:rFonts w:ascii="Times New Roman" w:hAnsi="Times New Roman" w:cs="Times New Roman"/>
                <w:sz w:val="20"/>
                <w:szCs w:val="20"/>
              </w:rPr>
              <w:t>ugdytinių mąstymo ir mokėjimo mokytis gebėjimų    ugdymo kokybę gerinančius sprendimus, atra</w:t>
            </w:r>
            <w:r w:rsidRPr="00137996">
              <w:rPr>
                <w:rFonts w:ascii="Times New Roman" w:hAnsi="Times New Roman" w:cs="Times New Roman"/>
                <w:sz w:val="20"/>
                <w:szCs w:val="20"/>
              </w:rPr>
              <w:t>nda</w:t>
            </w:r>
            <w:r w:rsidR="00F05270" w:rsidRPr="00137996">
              <w:rPr>
                <w:rFonts w:ascii="Times New Roman" w:hAnsi="Times New Roman" w:cs="Times New Roman"/>
                <w:sz w:val="20"/>
                <w:szCs w:val="20"/>
              </w:rPr>
              <w:t xml:space="preserve"> ir pritaik</w:t>
            </w:r>
            <w:r w:rsidRPr="00137996">
              <w:rPr>
                <w:rFonts w:ascii="Times New Roman" w:hAnsi="Times New Roman" w:cs="Times New Roman"/>
                <w:sz w:val="20"/>
                <w:szCs w:val="20"/>
              </w:rPr>
              <w:t>o</w:t>
            </w:r>
            <w:r w:rsidR="00F05270" w:rsidRPr="00137996">
              <w:rPr>
                <w:rFonts w:ascii="Times New Roman" w:hAnsi="Times New Roman" w:cs="Times New Roman"/>
                <w:sz w:val="20"/>
                <w:szCs w:val="20"/>
              </w:rPr>
              <w:t xml:space="preserve"> ugdymo naujoves bei efektyvesnius metodus</w:t>
            </w:r>
            <w:r w:rsidR="00AD1324" w:rsidRPr="00137996">
              <w:rPr>
                <w:rFonts w:ascii="Times New Roman" w:hAnsi="Times New Roman" w:cs="Times New Roman"/>
                <w:sz w:val="20"/>
                <w:szCs w:val="20"/>
              </w:rPr>
              <w:t>, juos nuolat tobulina</w:t>
            </w:r>
            <w:r w:rsidR="00F05270" w:rsidRPr="00137996">
              <w:rPr>
                <w:rFonts w:ascii="Times New Roman" w:hAnsi="Times New Roman" w:cs="Times New Roman"/>
                <w:sz w:val="20"/>
                <w:szCs w:val="20"/>
              </w:rPr>
              <w:t>.</w:t>
            </w:r>
          </w:p>
          <w:p w14:paraId="5CEA7E67" w14:textId="77777777" w:rsidR="00237853" w:rsidRPr="00137996" w:rsidRDefault="00237853" w:rsidP="00155E5A">
            <w:pPr>
              <w:rPr>
                <w:rFonts w:ascii="Times New Roman" w:hAnsi="Times New Roman" w:cs="Times New Roman"/>
                <w:sz w:val="20"/>
                <w:szCs w:val="20"/>
              </w:rPr>
            </w:pPr>
          </w:p>
          <w:p w14:paraId="2B000B23"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Kuria naujas ir kūrybiškai taiko ugdytinių mąstymo ir mokėjimo mokytis gebėjimų    ugdymo strategijas.</w:t>
            </w:r>
          </w:p>
          <w:p w14:paraId="3BB80FC3" w14:textId="77777777" w:rsidR="00F05270" w:rsidRPr="00137996" w:rsidRDefault="00F05270" w:rsidP="00155E5A">
            <w:pPr>
              <w:rPr>
                <w:rFonts w:ascii="Times New Roman" w:hAnsi="Times New Roman" w:cs="Times New Roman"/>
                <w:strike/>
                <w:sz w:val="20"/>
                <w:szCs w:val="20"/>
              </w:rPr>
            </w:pPr>
          </w:p>
        </w:tc>
        <w:tc>
          <w:tcPr>
            <w:tcW w:w="2629" w:type="dxa"/>
          </w:tcPr>
          <w:p w14:paraId="1F4181B6" w14:textId="77777777" w:rsidR="00F05270" w:rsidRPr="00137996" w:rsidRDefault="0034202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Vertina</w:t>
            </w:r>
            <w:r w:rsidR="00F05270" w:rsidRPr="00137996">
              <w:rPr>
                <w:rFonts w:ascii="Times New Roman" w:hAnsi="Times New Roman" w:cs="Times New Roman"/>
                <w:sz w:val="20"/>
                <w:szCs w:val="20"/>
              </w:rPr>
              <w:t xml:space="preserve"> pasirinktų ugdytinių mąstymo ir mokėjimo mokytis gebėjimų    ugdymo būdų veiksmingumą.</w:t>
            </w:r>
          </w:p>
          <w:p w14:paraId="2F19DCBD" w14:textId="77777777" w:rsidR="00237853" w:rsidRPr="00137996" w:rsidRDefault="00237853" w:rsidP="00155E5A">
            <w:pPr>
              <w:rPr>
                <w:rFonts w:ascii="Times New Roman" w:hAnsi="Times New Roman" w:cs="Times New Roman"/>
                <w:sz w:val="20"/>
                <w:szCs w:val="20"/>
              </w:rPr>
            </w:pPr>
          </w:p>
          <w:p w14:paraId="0E360C4A" w14:textId="77777777" w:rsidR="00FF602F" w:rsidRPr="00137996" w:rsidRDefault="00F05270" w:rsidP="00FF602F">
            <w:pPr>
              <w:rPr>
                <w:rFonts w:ascii="Times New Roman" w:hAnsi="Times New Roman" w:cs="Times New Roman"/>
                <w:sz w:val="20"/>
                <w:szCs w:val="20"/>
              </w:rPr>
            </w:pPr>
            <w:r w:rsidRPr="00137996">
              <w:rPr>
                <w:rFonts w:ascii="Times New Roman" w:hAnsi="Times New Roman" w:cs="Times New Roman"/>
                <w:sz w:val="20"/>
                <w:szCs w:val="20"/>
              </w:rPr>
              <w:t xml:space="preserve">Konsultuoja </w:t>
            </w:r>
            <w:r w:rsidR="00FF602F" w:rsidRPr="00137996">
              <w:rPr>
                <w:rFonts w:ascii="Times New Roman" w:hAnsi="Times New Roman" w:cs="Times New Roman"/>
                <w:sz w:val="20"/>
                <w:szCs w:val="20"/>
              </w:rPr>
              <w:t>ir d</w:t>
            </w:r>
            <w:r w:rsidRPr="00137996">
              <w:rPr>
                <w:rFonts w:ascii="Times New Roman" w:hAnsi="Times New Roman" w:cs="Times New Roman"/>
                <w:sz w:val="20"/>
                <w:szCs w:val="20"/>
              </w:rPr>
              <w:t>alijasi ugdytinių mąstymo ir mokėjimo mokytis gebėjimų    ugdymo patirtimi su kolegomis</w:t>
            </w:r>
            <w:r w:rsidR="00FF602F" w:rsidRPr="00137996">
              <w:rPr>
                <w:rFonts w:ascii="Times New Roman" w:hAnsi="Times New Roman" w:cs="Times New Roman"/>
                <w:sz w:val="20"/>
                <w:szCs w:val="20"/>
              </w:rPr>
              <w:t xml:space="preserve">. </w:t>
            </w:r>
          </w:p>
          <w:p w14:paraId="4A822D40" w14:textId="77777777" w:rsidR="00FF602F" w:rsidRPr="00137996" w:rsidRDefault="00FF602F" w:rsidP="00FF602F">
            <w:pPr>
              <w:rPr>
                <w:rFonts w:ascii="Times New Roman" w:hAnsi="Times New Roman" w:cs="Times New Roman"/>
                <w:sz w:val="20"/>
                <w:szCs w:val="20"/>
              </w:rPr>
            </w:pPr>
          </w:p>
          <w:p w14:paraId="7F0EDD31" w14:textId="77777777" w:rsidR="00F05270" w:rsidRPr="00137996" w:rsidRDefault="00F05270" w:rsidP="00155E5A">
            <w:pPr>
              <w:rPr>
                <w:rFonts w:ascii="Times New Roman" w:hAnsi="Times New Roman" w:cs="Times New Roman"/>
                <w:sz w:val="20"/>
                <w:szCs w:val="20"/>
              </w:rPr>
            </w:pPr>
          </w:p>
        </w:tc>
        <w:tc>
          <w:tcPr>
            <w:tcW w:w="2497" w:type="dxa"/>
          </w:tcPr>
          <w:p w14:paraId="7848A50C" w14:textId="77777777" w:rsidR="00FF602F" w:rsidRPr="00137996" w:rsidRDefault="00F05270" w:rsidP="00155E5A">
            <w:pPr>
              <w:rPr>
                <w:rFonts w:ascii="Times New Roman" w:hAnsi="Times New Roman" w:cs="Times New Roman"/>
                <w:sz w:val="20"/>
                <w:szCs w:val="20"/>
              </w:rPr>
            </w:pPr>
            <w:proofErr w:type="spellStart"/>
            <w:r w:rsidRPr="00137996">
              <w:rPr>
                <w:rFonts w:ascii="Times New Roman" w:hAnsi="Times New Roman" w:cs="Times New Roman"/>
                <w:sz w:val="20"/>
                <w:szCs w:val="20"/>
              </w:rPr>
              <w:t>Ekspertuoja</w:t>
            </w:r>
            <w:proofErr w:type="spellEnd"/>
            <w:r w:rsidRPr="00137996">
              <w:rPr>
                <w:rFonts w:ascii="Times New Roman" w:hAnsi="Times New Roman" w:cs="Times New Roman"/>
                <w:sz w:val="20"/>
                <w:szCs w:val="20"/>
              </w:rPr>
              <w:t xml:space="preserve"> kitų taikomas  ugdytinių mąstymo ir mokėjimo mokytis gebėjimų ugdymo strategijas. </w:t>
            </w:r>
          </w:p>
          <w:p w14:paraId="15F0AE21" w14:textId="77777777" w:rsidR="00AD1324" w:rsidRPr="00137996" w:rsidRDefault="00AD1324" w:rsidP="00155E5A">
            <w:pPr>
              <w:rPr>
                <w:rFonts w:ascii="Times New Roman" w:hAnsi="Times New Roman" w:cs="Times New Roman"/>
                <w:sz w:val="20"/>
                <w:szCs w:val="20"/>
              </w:rPr>
            </w:pPr>
          </w:p>
          <w:p w14:paraId="4D54E9B3" w14:textId="77777777" w:rsidR="00F05270" w:rsidRPr="00137996" w:rsidRDefault="00FF602F" w:rsidP="00155E5A">
            <w:pPr>
              <w:rPr>
                <w:rFonts w:ascii="Times New Roman" w:hAnsi="Times New Roman" w:cs="Times New Roman"/>
                <w:sz w:val="20"/>
                <w:szCs w:val="20"/>
              </w:rPr>
            </w:pPr>
            <w:r w:rsidRPr="00137996">
              <w:rPr>
                <w:rFonts w:ascii="Times New Roman" w:hAnsi="Times New Roman" w:cs="Times New Roman"/>
                <w:sz w:val="20"/>
                <w:szCs w:val="20"/>
              </w:rPr>
              <w:t>Teikia siūlymus ugdytinių mąstymo ir mokėjimo mokytis gebėjimų    ugdymo klausimais nacionalinio lygmens institucijoms</w:t>
            </w:r>
          </w:p>
          <w:p w14:paraId="4D965D54"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 xml:space="preserve">Rengia  </w:t>
            </w:r>
            <w:r w:rsidR="00FF602F" w:rsidRPr="00137996">
              <w:rPr>
                <w:rFonts w:ascii="Times New Roman" w:hAnsi="Times New Roman" w:cs="Times New Roman"/>
                <w:sz w:val="20"/>
                <w:szCs w:val="20"/>
              </w:rPr>
              <w:t xml:space="preserve">pedagogų </w:t>
            </w:r>
            <w:r w:rsidRPr="00137996">
              <w:rPr>
                <w:rFonts w:ascii="Times New Roman" w:hAnsi="Times New Roman" w:cs="Times New Roman"/>
                <w:sz w:val="20"/>
                <w:szCs w:val="20"/>
              </w:rPr>
              <w:t>kompetencijų tobulinimo programas ir jas įgyvendina.</w:t>
            </w:r>
          </w:p>
          <w:p w14:paraId="1C874F89" w14:textId="77777777" w:rsidR="00F05270" w:rsidRPr="008751B9"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 xml:space="preserve">Kaip ugdytinių mąstymo ir mokėjimo mokytis gebėjimų    ugdymo ekspertas dalyvauja šalies ir tarptautiniu lygmeniu organizuojamuose kompetencijų </w:t>
            </w:r>
            <w:r w:rsidR="00FF602F" w:rsidRPr="00137996">
              <w:rPr>
                <w:rFonts w:ascii="Times New Roman" w:hAnsi="Times New Roman" w:cs="Times New Roman"/>
                <w:sz w:val="20"/>
                <w:szCs w:val="20"/>
              </w:rPr>
              <w:t>tobulinimo renginiuose.</w:t>
            </w:r>
          </w:p>
          <w:p w14:paraId="0E030374" w14:textId="77777777" w:rsidR="00F05270" w:rsidRPr="008751B9" w:rsidRDefault="00F05270" w:rsidP="0057047F">
            <w:pPr>
              <w:rPr>
                <w:rFonts w:ascii="Times New Roman" w:hAnsi="Times New Roman" w:cs="Times New Roman"/>
                <w:sz w:val="20"/>
                <w:szCs w:val="20"/>
              </w:rPr>
            </w:pPr>
          </w:p>
        </w:tc>
      </w:tr>
      <w:tr w:rsidR="004465F9" w:rsidRPr="008751B9" w14:paraId="11AF9FE1" w14:textId="77777777" w:rsidTr="00973631">
        <w:tc>
          <w:tcPr>
            <w:tcW w:w="0" w:type="auto"/>
          </w:tcPr>
          <w:p w14:paraId="63DE2E65" w14:textId="77777777" w:rsidR="00F05270" w:rsidRPr="008751B9" w:rsidRDefault="00F05270" w:rsidP="00155E5A">
            <w:pPr>
              <w:rPr>
                <w:rFonts w:ascii="Times New Roman" w:hAnsi="Times New Roman" w:cs="Times New Roman"/>
                <w:sz w:val="20"/>
                <w:szCs w:val="20"/>
              </w:rPr>
            </w:pPr>
          </w:p>
        </w:tc>
        <w:tc>
          <w:tcPr>
            <w:tcW w:w="2344" w:type="dxa"/>
          </w:tcPr>
          <w:p w14:paraId="5DA6C436" w14:textId="2D6C3881" w:rsidR="00FF125D" w:rsidRPr="00137996" w:rsidRDefault="00FE5A7B" w:rsidP="00155E5A">
            <w:pPr>
              <w:rPr>
                <w:rFonts w:ascii="Times New Roman" w:hAnsi="Times New Roman" w:cs="Times New Roman"/>
                <w:sz w:val="20"/>
                <w:szCs w:val="20"/>
              </w:rPr>
            </w:pPr>
            <w:r>
              <w:rPr>
                <w:rFonts w:ascii="Times New Roman" w:hAnsi="Times New Roman" w:cs="Times New Roman"/>
                <w:sz w:val="20"/>
                <w:szCs w:val="20"/>
              </w:rPr>
              <w:t>4.</w:t>
            </w:r>
            <w:r w:rsidR="00F05270" w:rsidRPr="00137996">
              <w:rPr>
                <w:rFonts w:ascii="Times New Roman" w:hAnsi="Times New Roman" w:cs="Times New Roman"/>
                <w:sz w:val="20"/>
                <w:szCs w:val="20"/>
              </w:rPr>
              <w:t>2.2.2</w:t>
            </w:r>
            <w:r w:rsidR="00FF125D" w:rsidRPr="00137996">
              <w:rPr>
                <w:rFonts w:ascii="Times New Roman" w:hAnsi="Times New Roman" w:cs="Times New Roman"/>
                <w:sz w:val="20"/>
                <w:szCs w:val="20"/>
              </w:rPr>
              <w:t xml:space="preserve"> Ugdymo o</w:t>
            </w:r>
            <w:r w:rsidR="00137996" w:rsidRPr="00137996">
              <w:rPr>
                <w:rFonts w:ascii="Times New Roman" w:hAnsi="Times New Roman" w:cs="Times New Roman"/>
                <w:sz w:val="20"/>
                <w:szCs w:val="20"/>
              </w:rPr>
              <w:t>rganizavimas</w:t>
            </w:r>
            <w:r w:rsidR="00996CA6" w:rsidRPr="00137996">
              <w:rPr>
                <w:rFonts w:ascii="Times New Roman" w:hAnsi="Times New Roman" w:cs="Times New Roman"/>
                <w:sz w:val="20"/>
                <w:szCs w:val="20"/>
              </w:rPr>
              <w:t xml:space="preserve">, </w:t>
            </w:r>
            <w:r w:rsidR="00DB42CC" w:rsidRPr="00137996">
              <w:rPr>
                <w:rFonts w:ascii="Times New Roman" w:hAnsi="Times New Roman" w:cs="Times New Roman"/>
                <w:sz w:val="20"/>
                <w:szCs w:val="20"/>
              </w:rPr>
              <w:t xml:space="preserve">derinant visuminį ugdymą, integruotus sprendimus ir </w:t>
            </w:r>
            <w:r w:rsidR="00FF125D" w:rsidRPr="00137996">
              <w:rPr>
                <w:rFonts w:ascii="Times New Roman" w:hAnsi="Times New Roman" w:cs="Times New Roman"/>
                <w:sz w:val="20"/>
                <w:szCs w:val="20"/>
              </w:rPr>
              <w:t>diferencijavimą, individualizavimą, personalizavimą</w:t>
            </w:r>
          </w:p>
          <w:p w14:paraId="61C23E8E" w14:textId="77777777" w:rsidR="00FF125D" w:rsidRPr="00137996" w:rsidRDefault="00FF125D" w:rsidP="00155E5A">
            <w:pPr>
              <w:rPr>
                <w:rFonts w:ascii="Times New Roman" w:hAnsi="Times New Roman" w:cs="Times New Roman"/>
                <w:sz w:val="20"/>
                <w:szCs w:val="20"/>
              </w:rPr>
            </w:pPr>
          </w:p>
          <w:p w14:paraId="73E6BFD9" w14:textId="77777777" w:rsidR="00FF125D" w:rsidRPr="00137996" w:rsidRDefault="00FF125D" w:rsidP="00155E5A">
            <w:pPr>
              <w:rPr>
                <w:rFonts w:ascii="Times New Roman" w:hAnsi="Times New Roman" w:cs="Times New Roman"/>
                <w:sz w:val="20"/>
                <w:szCs w:val="20"/>
              </w:rPr>
            </w:pPr>
          </w:p>
          <w:p w14:paraId="765AE81B" w14:textId="77777777" w:rsidR="00FF125D" w:rsidRPr="00137996" w:rsidRDefault="00FF125D" w:rsidP="00155E5A">
            <w:pPr>
              <w:rPr>
                <w:rFonts w:ascii="Times New Roman" w:hAnsi="Times New Roman" w:cs="Times New Roman"/>
                <w:sz w:val="20"/>
                <w:szCs w:val="20"/>
              </w:rPr>
            </w:pPr>
          </w:p>
          <w:p w14:paraId="188752D1" w14:textId="77777777" w:rsidR="00F05270" w:rsidRPr="00137996" w:rsidRDefault="00F05270" w:rsidP="00155E5A">
            <w:pPr>
              <w:rPr>
                <w:rFonts w:ascii="Times New Roman" w:hAnsi="Times New Roman" w:cs="Times New Roman"/>
                <w:sz w:val="20"/>
                <w:szCs w:val="20"/>
              </w:rPr>
            </w:pPr>
          </w:p>
        </w:tc>
        <w:tc>
          <w:tcPr>
            <w:tcW w:w="2634" w:type="dxa"/>
          </w:tcPr>
          <w:p w14:paraId="1A80CAE9" w14:textId="77777777" w:rsidR="00342020" w:rsidRPr="00137996" w:rsidRDefault="00DB42CC" w:rsidP="00155E5A">
            <w:pPr>
              <w:rPr>
                <w:rFonts w:ascii="Times New Roman" w:hAnsi="Times New Roman" w:cs="Times New Roman"/>
                <w:sz w:val="20"/>
                <w:szCs w:val="20"/>
              </w:rPr>
            </w:pPr>
            <w:r w:rsidRPr="00137996">
              <w:rPr>
                <w:rFonts w:ascii="Times New Roman" w:hAnsi="Times New Roman" w:cs="Times New Roman"/>
                <w:sz w:val="20"/>
                <w:szCs w:val="20"/>
              </w:rPr>
              <w:t>Pasitelkia konkrečias mokymo ir mokymosi strategijas, skirtas žinių, įgūdžių, problemų sprendimo ir kritinio bei kūrybinio mąstymo ugdymui.</w:t>
            </w:r>
          </w:p>
          <w:p w14:paraId="59F4FBD9" w14:textId="77777777" w:rsidR="00F05270" w:rsidRPr="00137996" w:rsidRDefault="00996CA6" w:rsidP="00155E5A">
            <w:pPr>
              <w:rPr>
                <w:rFonts w:ascii="Times New Roman" w:hAnsi="Times New Roman" w:cs="Times New Roman"/>
                <w:sz w:val="20"/>
                <w:szCs w:val="20"/>
              </w:rPr>
            </w:pPr>
            <w:r w:rsidRPr="00137996">
              <w:rPr>
                <w:rFonts w:ascii="Times New Roman" w:hAnsi="Times New Roman" w:cs="Times New Roman"/>
                <w:sz w:val="20"/>
                <w:szCs w:val="20"/>
              </w:rPr>
              <w:t xml:space="preserve">Taiko </w:t>
            </w:r>
            <w:r w:rsidR="00F05270" w:rsidRPr="00137996">
              <w:rPr>
                <w:rFonts w:ascii="Times New Roman" w:hAnsi="Times New Roman" w:cs="Times New Roman"/>
                <w:sz w:val="20"/>
                <w:szCs w:val="20"/>
              </w:rPr>
              <w:t xml:space="preserve">ugdymo </w:t>
            </w:r>
            <w:r w:rsidR="00DB42CC" w:rsidRPr="00137996">
              <w:rPr>
                <w:rFonts w:ascii="Times New Roman" w:hAnsi="Times New Roman" w:cs="Times New Roman"/>
                <w:sz w:val="20"/>
                <w:szCs w:val="20"/>
              </w:rPr>
              <w:t>integravimo, klasės/grupės įtraukimo į ugdymo (</w:t>
            </w:r>
            <w:proofErr w:type="spellStart"/>
            <w:r w:rsidR="00DB42CC" w:rsidRPr="00137996">
              <w:rPr>
                <w:rFonts w:ascii="Times New Roman" w:hAnsi="Times New Roman" w:cs="Times New Roman"/>
                <w:sz w:val="20"/>
                <w:szCs w:val="20"/>
              </w:rPr>
              <w:t>si</w:t>
            </w:r>
            <w:proofErr w:type="spellEnd"/>
            <w:r w:rsidR="00DB42CC" w:rsidRPr="00137996">
              <w:rPr>
                <w:rFonts w:ascii="Times New Roman" w:hAnsi="Times New Roman" w:cs="Times New Roman"/>
                <w:sz w:val="20"/>
                <w:szCs w:val="20"/>
              </w:rPr>
              <w:t xml:space="preserve">) procesą, </w:t>
            </w:r>
            <w:r w:rsidR="00F05270" w:rsidRPr="00137996">
              <w:rPr>
                <w:rFonts w:ascii="Times New Roman" w:hAnsi="Times New Roman" w:cs="Times New Roman"/>
                <w:sz w:val="20"/>
                <w:szCs w:val="20"/>
              </w:rPr>
              <w:t>diferencijavimo, individualizavimo, personalizavimo būdus.</w:t>
            </w:r>
          </w:p>
          <w:p w14:paraId="266E9E4F" w14:textId="77777777" w:rsidR="00342020" w:rsidRPr="00137996" w:rsidRDefault="00342020" w:rsidP="00155E5A">
            <w:pPr>
              <w:rPr>
                <w:rFonts w:ascii="Times New Roman" w:hAnsi="Times New Roman" w:cs="Times New Roman"/>
                <w:sz w:val="20"/>
                <w:szCs w:val="20"/>
              </w:rPr>
            </w:pPr>
          </w:p>
          <w:p w14:paraId="7CBBF471" w14:textId="77777777" w:rsidR="00F05270" w:rsidRPr="00137996" w:rsidRDefault="00F05270" w:rsidP="00155E5A">
            <w:pPr>
              <w:rPr>
                <w:rFonts w:ascii="Times New Roman" w:hAnsi="Times New Roman" w:cs="Times New Roman"/>
                <w:sz w:val="20"/>
                <w:szCs w:val="20"/>
              </w:rPr>
            </w:pPr>
            <w:proofErr w:type="spellStart"/>
            <w:r w:rsidRPr="00137996">
              <w:rPr>
                <w:rFonts w:ascii="Times New Roman" w:hAnsi="Times New Roman" w:cs="Times New Roman"/>
                <w:sz w:val="20"/>
                <w:szCs w:val="20"/>
              </w:rPr>
              <w:t>Mentoriaus</w:t>
            </w:r>
            <w:proofErr w:type="spellEnd"/>
            <w:r w:rsidRPr="00137996">
              <w:rPr>
                <w:rFonts w:ascii="Times New Roman" w:hAnsi="Times New Roman" w:cs="Times New Roman"/>
                <w:sz w:val="20"/>
                <w:szCs w:val="20"/>
              </w:rPr>
              <w:t xml:space="preserve"> padedamas analizuoja ugdymo diferencijavimo, individualizavimo, personalizavimo bei integravimo poreikius bei galimybes ir pasirenka tinkamus metodus.</w:t>
            </w:r>
          </w:p>
          <w:p w14:paraId="519D98A6" w14:textId="77777777" w:rsidR="00342020" w:rsidRPr="00137996" w:rsidRDefault="00342020" w:rsidP="00155E5A">
            <w:pPr>
              <w:rPr>
                <w:rFonts w:ascii="Times New Roman" w:hAnsi="Times New Roman" w:cs="Times New Roman"/>
                <w:sz w:val="20"/>
                <w:szCs w:val="20"/>
              </w:rPr>
            </w:pPr>
          </w:p>
          <w:p w14:paraId="25F5ED0D" w14:textId="77777777" w:rsidR="00F05270" w:rsidRPr="00137996" w:rsidRDefault="00F05270" w:rsidP="00155E5A">
            <w:pPr>
              <w:rPr>
                <w:rFonts w:ascii="Times New Roman" w:hAnsi="Times New Roman" w:cs="Times New Roman"/>
                <w:sz w:val="20"/>
                <w:szCs w:val="20"/>
              </w:rPr>
            </w:pPr>
          </w:p>
        </w:tc>
        <w:tc>
          <w:tcPr>
            <w:tcW w:w="2629" w:type="dxa"/>
          </w:tcPr>
          <w:p w14:paraId="6693CFE8" w14:textId="77777777" w:rsidR="00DB42CC" w:rsidRPr="00137996" w:rsidRDefault="00DB42CC" w:rsidP="00155E5A">
            <w:pPr>
              <w:rPr>
                <w:rFonts w:ascii="Times New Roman" w:hAnsi="Times New Roman" w:cs="Times New Roman"/>
                <w:sz w:val="20"/>
                <w:szCs w:val="20"/>
              </w:rPr>
            </w:pPr>
            <w:r w:rsidRPr="00137996">
              <w:rPr>
                <w:rFonts w:ascii="Times New Roman" w:hAnsi="Times New Roman" w:cs="Times New Roman"/>
                <w:sz w:val="20"/>
                <w:szCs w:val="20"/>
              </w:rPr>
              <w:t>Taiko įvairias</w:t>
            </w:r>
            <w:r w:rsidR="00996CA6" w:rsidRPr="00137996">
              <w:rPr>
                <w:rFonts w:ascii="Times New Roman" w:hAnsi="Times New Roman" w:cs="Times New Roman"/>
                <w:sz w:val="20"/>
                <w:szCs w:val="20"/>
              </w:rPr>
              <w:t xml:space="preserve"> ir išbando naujas</w:t>
            </w:r>
            <w:r w:rsidRPr="00137996">
              <w:rPr>
                <w:rFonts w:ascii="Times New Roman" w:hAnsi="Times New Roman" w:cs="Times New Roman"/>
                <w:sz w:val="20"/>
                <w:szCs w:val="20"/>
              </w:rPr>
              <w:t xml:space="preserve"> mokymo ir mokymosi strategijas, skirtas žinių, įgūdžių, problemų sprendimo ir kritinio bei kūrybinio mąstymo ugdymui. </w:t>
            </w:r>
          </w:p>
          <w:p w14:paraId="4F9BDC5C" w14:textId="77777777" w:rsidR="00DB42CC" w:rsidRPr="00137996" w:rsidRDefault="00DB42CC" w:rsidP="00155E5A">
            <w:pPr>
              <w:rPr>
                <w:rFonts w:ascii="Times New Roman" w:hAnsi="Times New Roman" w:cs="Times New Roman"/>
                <w:sz w:val="20"/>
                <w:szCs w:val="20"/>
              </w:rPr>
            </w:pPr>
          </w:p>
          <w:p w14:paraId="29619089"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Taiko</w:t>
            </w:r>
            <w:r w:rsidR="00996CA6" w:rsidRPr="00137996">
              <w:rPr>
                <w:rFonts w:ascii="Times New Roman" w:hAnsi="Times New Roman" w:cs="Times New Roman"/>
                <w:sz w:val="20"/>
                <w:szCs w:val="20"/>
              </w:rPr>
              <w:t xml:space="preserve"> ir išbando naujus</w:t>
            </w:r>
            <w:r w:rsidRPr="00137996">
              <w:rPr>
                <w:rFonts w:ascii="Times New Roman" w:hAnsi="Times New Roman" w:cs="Times New Roman"/>
                <w:sz w:val="20"/>
                <w:szCs w:val="20"/>
              </w:rPr>
              <w:t xml:space="preserve"> </w:t>
            </w:r>
            <w:r w:rsidR="00DB42CC" w:rsidRPr="00137996">
              <w:rPr>
                <w:rFonts w:ascii="Times New Roman" w:hAnsi="Times New Roman" w:cs="Times New Roman"/>
                <w:sz w:val="20"/>
                <w:szCs w:val="20"/>
              </w:rPr>
              <w:t>klasės/grupės įtraukimo į ugdymo (</w:t>
            </w:r>
            <w:proofErr w:type="spellStart"/>
            <w:r w:rsidR="00DB42CC" w:rsidRPr="00137996">
              <w:rPr>
                <w:rFonts w:ascii="Times New Roman" w:hAnsi="Times New Roman" w:cs="Times New Roman"/>
                <w:sz w:val="20"/>
                <w:szCs w:val="20"/>
              </w:rPr>
              <w:t>si</w:t>
            </w:r>
            <w:proofErr w:type="spellEnd"/>
            <w:r w:rsidR="00DB42CC" w:rsidRPr="00137996">
              <w:rPr>
                <w:rFonts w:ascii="Times New Roman" w:hAnsi="Times New Roman" w:cs="Times New Roman"/>
                <w:sz w:val="20"/>
                <w:szCs w:val="20"/>
              </w:rPr>
              <w:t xml:space="preserve">) procesą, </w:t>
            </w:r>
            <w:r w:rsidRPr="00137996">
              <w:rPr>
                <w:rFonts w:ascii="Times New Roman" w:hAnsi="Times New Roman" w:cs="Times New Roman"/>
                <w:sz w:val="20"/>
                <w:szCs w:val="20"/>
              </w:rPr>
              <w:t xml:space="preserve">ugdymo </w:t>
            </w:r>
            <w:r w:rsidR="00DB42CC" w:rsidRPr="00137996">
              <w:rPr>
                <w:rFonts w:ascii="Times New Roman" w:hAnsi="Times New Roman" w:cs="Times New Roman"/>
                <w:sz w:val="20"/>
                <w:szCs w:val="20"/>
              </w:rPr>
              <w:t xml:space="preserve">integravimo, </w:t>
            </w:r>
            <w:r w:rsidRPr="00137996">
              <w:rPr>
                <w:rFonts w:ascii="Times New Roman" w:hAnsi="Times New Roman" w:cs="Times New Roman"/>
                <w:sz w:val="20"/>
                <w:szCs w:val="20"/>
              </w:rPr>
              <w:t>diferencijavimo, individualizavimo, personalizavimo būdus.</w:t>
            </w:r>
          </w:p>
          <w:p w14:paraId="1EF2ACD1" w14:textId="77777777" w:rsidR="00342020" w:rsidRPr="00137996" w:rsidRDefault="00342020" w:rsidP="00155E5A">
            <w:pPr>
              <w:rPr>
                <w:rFonts w:ascii="Times New Roman" w:hAnsi="Times New Roman" w:cs="Times New Roman"/>
                <w:sz w:val="20"/>
                <w:szCs w:val="20"/>
              </w:rPr>
            </w:pPr>
          </w:p>
          <w:p w14:paraId="5EDC879E"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Savarankiškai analizuoja ugdymo diferencijavimo, individualizavimo, personalizavimo bei integravimo poreikius bei galimybes ir pasirenka tinkamus metodus.</w:t>
            </w:r>
          </w:p>
          <w:p w14:paraId="4D4BB35B" w14:textId="77777777" w:rsidR="00342020" w:rsidRPr="00137996" w:rsidRDefault="00342020" w:rsidP="00155E5A">
            <w:pPr>
              <w:rPr>
                <w:rFonts w:ascii="Times New Roman" w:hAnsi="Times New Roman" w:cs="Times New Roman"/>
                <w:sz w:val="20"/>
                <w:szCs w:val="20"/>
              </w:rPr>
            </w:pPr>
          </w:p>
          <w:p w14:paraId="6C2C86AB" w14:textId="77777777" w:rsidR="00F05270" w:rsidRPr="00137996" w:rsidRDefault="00342020" w:rsidP="00155E5A">
            <w:pPr>
              <w:rPr>
                <w:rFonts w:ascii="Times New Roman" w:hAnsi="Times New Roman" w:cs="Times New Roman"/>
                <w:sz w:val="20"/>
                <w:szCs w:val="20"/>
              </w:rPr>
            </w:pPr>
            <w:r w:rsidRPr="00137996">
              <w:rPr>
                <w:rFonts w:ascii="Times New Roman" w:hAnsi="Times New Roman" w:cs="Times New Roman"/>
                <w:sz w:val="20"/>
                <w:szCs w:val="20"/>
              </w:rPr>
              <w:t>Pritaiko</w:t>
            </w:r>
            <w:r w:rsidR="00F05270" w:rsidRPr="00137996">
              <w:rPr>
                <w:rFonts w:ascii="Times New Roman" w:hAnsi="Times New Roman" w:cs="Times New Roman"/>
                <w:sz w:val="20"/>
                <w:szCs w:val="20"/>
              </w:rPr>
              <w:t xml:space="preserve"> ugdymo turinį skirtingiems klasės mokinių sugebėjimų lygiams, polinkiams ir poreikiams, </w:t>
            </w:r>
            <w:r w:rsidR="00F05270" w:rsidRPr="00137996">
              <w:rPr>
                <w:rFonts w:ascii="Times New Roman" w:hAnsi="Times New Roman" w:cs="Times New Roman"/>
                <w:sz w:val="20"/>
                <w:szCs w:val="20"/>
              </w:rPr>
              <w:lastRenderedPageBreak/>
              <w:t xml:space="preserve">siekdamas individualios ugdytinio pažangos. </w:t>
            </w:r>
          </w:p>
          <w:p w14:paraId="03373B72" w14:textId="77777777" w:rsidR="00342020" w:rsidRPr="00137996" w:rsidRDefault="00342020" w:rsidP="00155E5A">
            <w:pPr>
              <w:rPr>
                <w:rFonts w:ascii="Times New Roman" w:hAnsi="Times New Roman" w:cs="Times New Roman"/>
                <w:sz w:val="20"/>
                <w:szCs w:val="20"/>
              </w:rPr>
            </w:pPr>
          </w:p>
          <w:p w14:paraId="78F0387C" w14:textId="77777777" w:rsidR="00F05270" w:rsidRPr="00137996" w:rsidRDefault="00F05270" w:rsidP="00155E5A">
            <w:pPr>
              <w:rPr>
                <w:rFonts w:ascii="Times New Roman" w:hAnsi="Times New Roman" w:cs="Times New Roman"/>
                <w:sz w:val="20"/>
                <w:szCs w:val="20"/>
              </w:rPr>
            </w:pPr>
          </w:p>
        </w:tc>
        <w:tc>
          <w:tcPr>
            <w:tcW w:w="2167" w:type="dxa"/>
          </w:tcPr>
          <w:p w14:paraId="32B3F678" w14:textId="77777777" w:rsidR="00F05270" w:rsidRPr="00137996" w:rsidRDefault="0034202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Priima</w:t>
            </w:r>
            <w:r w:rsidR="00F05270" w:rsidRPr="00137996">
              <w:rPr>
                <w:rFonts w:ascii="Times New Roman" w:hAnsi="Times New Roman" w:cs="Times New Roman"/>
                <w:sz w:val="20"/>
                <w:szCs w:val="20"/>
              </w:rPr>
              <w:t xml:space="preserve"> ugdymo organizavimo kokybę gerinančius sprendimus, </w:t>
            </w:r>
            <w:r w:rsidR="00DB42CC" w:rsidRPr="00137996">
              <w:rPr>
                <w:rFonts w:ascii="Times New Roman" w:hAnsi="Times New Roman" w:cs="Times New Roman"/>
                <w:sz w:val="20"/>
                <w:szCs w:val="20"/>
              </w:rPr>
              <w:t xml:space="preserve">ieško ir pritaiko </w:t>
            </w:r>
            <w:r w:rsidR="00F05270" w:rsidRPr="00137996">
              <w:rPr>
                <w:rFonts w:ascii="Times New Roman" w:hAnsi="Times New Roman" w:cs="Times New Roman"/>
                <w:sz w:val="20"/>
                <w:szCs w:val="20"/>
              </w:rPr>
              <w:t>ugdymo naujoves bei efektyvesnius metodus.</w:t>
            </w:r>
          </w:p>
          <w:p w14:paraId="3D032918"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Kuria naujas ir kūrybiškai taiko mokymo ir mokymosi strategijas</w:t>
            </w:r>
            <w:r w:rsidR="00996CA6" w:rsidRPr="00137996">
              <w:rPr>
                <w:rFonts w:ascii="Times New Roman" w:hAnsi="Times New Roman" w:cs="Times New Roman"/>
                <w:sz w:val="20"/>
                <w:szCs w:val="20"/>
              </w:rPr>
              <w:t xml:space="preserve">, šia patirtimi dalijasi su mokyklos kolegomis. </w:t>
            </w:r>
          </w:p>
          <w:p w14:paraId="3D4C4CD8" w14:textId="77777777" w:rsidR="00342020" w:rsidRPr="00137996" w:rsidRDefault="00342020" w:rsidP="00155E5A">
            <w:pPr>
              <w:rPr>
                <w:rFonts w:ascii="Times New Roman" w:hAnsi="Times New Roman" w:cs="Times New Roman"/>
                <w:sz w:val="20"/>
                <w:szCs w:val="20"/>
              </w:rPr>
            </w:pPr>
          </w:p>
          <w:p w14:paraId="332CCD1E"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Kaupia ir plečią savo taikomų strategijų apimtis, gali pagrįsti jų tinkamumą ugdymo programos tikslams pasiekti.</w:t>
            </w:r>
          </w:p>
          <w:p w14:paraId="58C5B8C9" w14:textId="77777777" w:rsidR="00DB42CC" w:rsidRPr="00137996" w:rsidRDefault="00DB42CC" w:rsidP="00155E5A">
            <w:pPr>
              <w:rPr>
                <w:rFonts w:ascii="Times New Roman" w:hAnsi="Times New Roman" w:cs="Times New Roman"/>
                <w:sz w:val="20"/>
                <w:szCs w:val="20"/>
              </w:rPr>
            </w:pPr>
          </w:p>
          <w:p w14:paraId="344EDC66" w14:textId="77777777" w:rsidR="00DB42CC" w:rsidRPr="00137996" w:rsidRDefault="00DB42CC" w:rsidP="00DB42CC">
            <w:pPr>
              <w:rPr>
                <w:rFonts w:ascii="Times New Roman" w:hAnsi="Times New Roman" w:cs="Times New Roman"/>
                <w:sz w:val="20"/>
                <w:szCs w:val="20"/>
              </w:rPr>
            </w:pPr>
            <w:r w:rsidRPr="00137996">
              <w:rPr>
                <w:rFonts w:ascii="Times New Roman" w:hAnsi="Times New Roman" w:cs="Times New Roman"/>
                <w:sz w:val="20"/>
                <w:szCs w:val="20"/>
              </w:rPr>
              <w:t>Dalijasi ugdymo diferencijavimo, individualizavimo, personalizavimo integravimo bei klasės/grupės įtraukimo į ugdymo (</w:t>
            </w:r>
            <w:proofErr w:type="spellStart"/>
            <w:r w:rsidRPr="00137996">
              <w:rPr>
                <w:rFonts w:ascii="Times New Roman" w:hAnsi="Times New Roman" w:cs="Times New Roman"/>
                <w:sz w:val="20"/>
                <w:szCs w:val="20"/>
              </w:rPr>
              <w:t>si</w:t>
            </w:r>
            <w:proofErr w:type="spellEnd"/>
            <w:r w:rsidRPr="00137996">
              <w:rPr>
                <w:rFonts w:ascii="Times New Roman" w:hAnsi="Times New Roman" w:cs="Times New Roman"/>
                <w:sz w:val="20"/>
                <w:szCs w:val="20"/>
              </w:rPr>
              <w:t xml:space="preserve">) procesą </w:t>
            </w:r>
            <w:r w:rsidRPr="00137996">
              <w:rPr>
                <w:rFonts w:ascii="Times New Roman" w:hAnsi="Times New Roman" w:cs="Times New Roman"/>
                <w:sz w:val="20"/>
                <w:szCs w:val="20"/>
              </w:rPr>
              <w:lastRenderedPageBreak/>
              <w:t>būdais su kolegomis, aptaria ugdymo organizavimo tobulinimo galimybes.</w:t>
            </w:r>
          </w:p>
          <w:p w14:paraId="506A05AD" w14:textId="77777777" w:rsidR="00DB42CC" w:rsidRPr="00137996" w:rsidRDefault="00DB42CC" w:rsidP="00155E5A">
            <w:pPr>
              <w:rPr>
                <w:rFonts w:ascii="Times New Roman" w:hAnsi="Times New Roman" w:cs="Times New Roman"/>
                <w:sz w:val="20"/>
                <w:szCs w:val="20"/>
              </w:rPr>
            </w:pPr>
          </w:p>
        </w:tc>
        <w:tc>
          <w:tcPr>
            <w:tcW w:w="2629" w:type="dxa"/>
          </w:tcPr>
          <w:p w14:paraId="0E68A8C6" w14:textId="77777777" w:rsidR="00DB42CC" w:rsidRPr="00137996" w:rsidRDefault="00DB42CC"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Dalijasi ugdymo organizavimo patirtimi su kolegomis</w:t>
            </w:r>
            <w:r w:rsidR="00996CA6" w:rsidRPr="00137996">
              <w:rPr>
                <w:rFonts w:ascii="Times New Roman" w:hAnsi="Times New Roman" w:cs="Times New Roman"/>
                <w:sz w:val="20"/>
                <w:szCs w:val="20"/>
              </w:rPr>
              <w:t xml:space="preserve"> mokykloje, miesto metodinėse grupėse ir regione. </w:t>
            </w:r>
          </w:p>
          <w:p w14:paraId="601F6F1F"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Konsultuoja kolegas renkantis mokymo ir mokymosi strategijas.</w:t>
            </w:r>
          </w:p>
          <w:p w14:paraId="30F6E522" w14:textId="77777777" w:rsidR="00342020" w:rsidRPr="00137996" w:rsidRDefault="00342020" w:rsidP="00155E5A">
            <w:pPr>
              <w:rPr>
                <w:rFonts w:ascii="Times New Roman" w:hAnsi="Times New Roman" w:cs="Times New Roman"/>
                <w:sz w:val="20"/>
                <w:szCs w:val="20"/>
              </w:rPr>
            </w:pPr>
          </w:p>
          <w:p w14:paraId="0AC12046" w14:textId="77777777" w:rsidR="00F05270" w:rsidRPr="00137996" w:rsidRDefault="008D06E2" w:rsidP="00155E5A">
            <w:pPr>
              <w:rPr>
                <w:rFonts w:ascii="Times New Roman" w:hAnsi="Times New Roman" w:cs="Times New Roman"/>
                <w:sz w:val="20"/>
                <w:szCs w:val="20"/>
              </w:rPr>
            </w:pPr>
            <w:r w:rsidRPr="00137996">
              <w:rPr>
                <w:rFonts w:ascii="Times New Roman" w:hAnsi="Times New Roman" w:cs="Times New Roman"/>
                <w:sz w:val="20"/>
                <w:szCs w:val="20"/>
              </w:rPr>
              <w:t xml:space="preserve">Atliktais tyrimais ar kitais pagrįstais </w:t>
            </w:r>
            <w:proofErr w:type="spellStart"/>
            <w:r w:rsidRPr="00137996">
              <w:rPr>
                <w:rFonts w:ascii="Times New Roman" w:hAnsi="Times New Roman" w:cs="Times New Roman"/>
                <w:sz w:val="20"/>
                <w:szCs w:val="20"/>
              </w:rPr>
              <w:t>įrodymais</w:t>
            </w:r>
            <w:proofErr w:type="spellEnd"/>
            <w:r w:rsidRPr="00137996">
              <w:rPr>
                <w:rFonts w:ascii="Times New Roman" w:hAnsi="Times New Roman" w:cs="Times New Roman"/>
                <w:sz w:val="20"/>
                <w:szCs w:val="20"/>
              </w:rPr>
              <w:t xml:space="preserve"> pagrindžia</w:t>
            </w:r>
            <w:r w:rsidR="00F05270" w:rsidRPr="00137996">
              <w:rPr>
                <w:rFonts w:ascii="Times New Roman" w:hAnsi="Times New Roman" w:cs="Times New Roman"/>
                <w:sz w:val="20"/>
                <w:szCs w:val="20"/>
              </w:rPr>
              <w:t xml:space="preserve"> strategijos tinkamumą </w:t>
            </w:r>
          </w:p>
          <w:p w14:paraId="2DFFC585"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ugdymo programos tikslams pasiekti.</w:t>
            </w:r>
          </w:p>
          <w:p w14:paraId="4849399C" w14:textId="77777777" w:rsidR="00342020" w:rsidRPr="00137996" w:rsidRDefault="00342020" w:rsidP="00155E5A">
            <w:pPr>
              <w:rPr>
                <w:rFonts w:ascii="Times New Roman" w:hAnsi="Times New Roman" w:cs="Times New Roman"/>
                <w:sz w:val="20"/>
                <w:szCs w:val="20"/>
              </w:rPr>
            </w:pPr>
          </w:p>
          <w:p w14:paraId="3C33FBA6" w14:textId="77777777" w:rsidR="00DB42CC" w:rsidRPr="00137996" w:rsidRDefault="00DB42CC" w:rsidP="00DB42CC">
            <w:pPr>
              <w:rPr>
                <w:rFonts w:ascii="Times New Roman" w:hAnsi="Times New Roman" w:cs="Times New Roman"/>
                <w:sz w:val="20"/>
                <w:szCs w:val="20"/>
              </w:rPr>
            </w:pPr>
            <w:r w:rsidRPr="00137996">
              <w:rPr>
                <w:rFonts w:ascii="Times New Roman" w:hAnsi="Times New Roman" w:cs="Times New Roman"/>
                <w:sz w:val="20"/>
                <w:szCs w:val="20"/>
              </w:rPr>
              <w:t>Vertina pasirinktų ugdymo diferencijavimo, individualizavimo, personalizavimo integravimo bei klasės/grupės įtraukimo į ugdymo (</w:t>
            </w:r>
            <w:proofErr w:type="spellStart"/>
            <w:r w:rsidRPr="00137996">
              <w:rPr>
                <w:rFonts w:ascii="Times New Roman" w:hAnsi="Times New Roman" w:cs="Times New Roman"/>
                <w:sz w:val="20"/>
                <w:szCs w:val="20"/>
              </w:rPr>
              <w:t>si</w:t>
            </w:r>
            <w:proofErr w:type="spellEnd"/>
            <w:r w:rsidRPr="00137996">
              <w:rPr>
                <w:rFonts w:ascii="Times New Roman" w:hAnsi="Times New Roman" w:cs="Times New Roman"/>
                <w:sz w:val="20"/>
                <w:szCs w:val="20"/>
              </w:rPr>
              <w:t>) procesą būdų veiksmingumą.</w:t>
            </w:r>
          </w:p>
          <w:p w14:paraId="3149F150" w14:textId="77777777" w:rsidR="00F05270" w:rsidRPr="00137996" w:rsidRDefault="00F05270" w:rsidP="00155E5A">
            <w:pPr>
              <w:rPr>
                <w:rFonts w:ascii="Times New Roman" w:hAnsi="Times New Roman" w:cs="Times New Roman"/>
                <w:sz w:val="20"/>
                <w:szCs w:val="20"/>
              </w:rPr>
            </w:pPr>
          </w:p>
        </w:tc>
        <w:tc>
          <w:tcPr>
            <w:tcW w:w="2497" w:type="dxa"/>
          </w:tcPr>
          <w:p w14:paraId="7CBB5403" w14:textId="77777777" w:rsidR="00F05270" w:rsidRPr="00137996" w:rsidRDefault="00F05270" w:rsidP="00155E5A">
            <w:pPr>
              <w:rPr>
                <w:rFonts w:ascii="Times New Roman" w:hAnsi="Times New Roman" w:cs="Times New Roman"/>
                <w:sz w:val="20"/>
                <w:szCs w:val="20"/>
              </w:rPr>
            </w:pPr>
            <w:proofErr w:type="spellStart"/>
            <w:r w:rsidRPr="00137996">
              <w:rPr>
                <w:rFonts w:ascii="Times New Roman" w:hAnsi="Times New Roman" w:cs="Times New Roman"/>
                <w:sz w:val="20"/>
                <w:szCs w:val="20"/>
              </w:rPr>
              <w:t>Ekspertuoja</w:t>
            </w:r>
            <w:proofErr w:type="spellEnd"/>
            <w:r w:rsidRPr="00137996">
              <w:rPr>
                <w:rFonts w:ascii="Times New Roman" w:hAnsi="Times New Roman" w:cs="Times New Roman"/>
                <w:sz w:val="20"/>
                <w:szCs w:val="20"/>
              </w:rPr>
              <w:t xml:space="preserve"> kitų taikomas  mokymo ir mokymosi strategijas. </w:t>
            </w:r>
          </w:p>
          <w:p w14:paraId="39930202" w14:textId="77777777" w:rsidR="00342020" w:rsidRPr="00137996" w:rsidRDefault="00342020" w:rsidP="00155E5A">
            <w:pPr>
              <w:rPr>
                <w:rFonts w:ascii="Times New Roman" w:hAnsi="Times New Roman" w:cs="Times New Roman"/>
                <w:sz w:val="20"/>
                <w:szCs w:val="20"/>
              </w:rPr>
            </w:pPr>
          </w:p>
          <w:p w14:paraId="57C0D793"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 xml:space="preserve">Vertina jų dermę ir tinkamumą bei siūlo sprendimus bendrojo ugdymo programų tikslams pasiekti. </w:t>
            </w:r>
          </w:p>
          <w:p w14:paraId="1C1AFBDF" w14:textId="77777777" w:rsidR="00342020" w:rsidRPr="00137996" w:rsidRDefault="00342020" w:rsidP="00155E5A">
            <w:pPr>
              <w:rPr>
                <w:rFonts w:ascii="Times New Roman" w:hAnsi="Times New Roman" w:cs="Times New Roman"/>
                <w:sz w:val="20"/>
                <w:szCs w:val="20"/>
              </w:rPr>
            </w:pPr>
          </w:p>
          <w:p w14:paraId="523D48D7"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 xml:space="preserve">Rengia  </w:t>
            </w:r>
            <w:r w:rsidR="00DB42CC" w:rsidRPr="00137996">
              <w:rPr>
                <w:rFonts w:ascii="Times New Roman" w:hAnsi="Times New Roman" w:cs="Times New Roman"/>
                <w:sz w:val="20"/>
                <w:szCs w:val="20"/>
              </w:rPr>
              <w:t xml:space="preserve">pedagogų </w:t>
            </w:r>
            <w:r w:rsidRPr="00137996">
              <w:rPr>
                <w:rFonts w:ascii="Times New Roman" w:hAnsi="Times New Roman" w:cs="Times New Roman"/>
                <w:sz w:val="20"/>
                <w:szCs w:val="20"/>
              </w:rPr>
              <w:t>kompetencijų tobulinimo programas ir jas įgyvendina.</w:t>
            </w:r>
          </w:p>
          <w:p w14:paraId="14204E1A" w14:textId="77777777" w:rsidR="00342020" w:rsidRPr="00137996" w:rsidRDefault="00342020" w:rsidP="00155E5A">
            <w:pPr>
              <w:rPr>
                <w:rFonts w:ascii="Times New Roman" w:hAnsi="Times New Roman" w:cs="Times New Roman"/>
                <w:sz w:val="20"/>
                <w:szCs w:val="20"/>
              </w:rPr>
            </w:pPr>
          </w:p>
          <w:p w14:paraId="366107CC"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Kaip ugdymo organizavimo ekspertas dalyvauja šalies ir tarptautiniu lygmeniu organizuojamuose kompetencijų tobulinimo renginiuose.</w:t>
            </w:r>
          </w:p>
          <w:p w14:paraId="4374FA78" w14:textId="77777777" w:rsidR="00342020" w:rsidRPr="00137996" w:rsidRDefault="00342020" w:rsidP="00155E5A">
            <w:pPr>
              <w:rPr>
                <w:rFonts w:ascii="Times New Roman" w:hAnsi="Times New Roman" w:cs="Times New Roman"/>
                <w:sz w:val="20"/>
                <w:szCs w:val="20"/>
              </w:rPr>
            </w:pPr>
          </w:p>
          <w:p w14:paraId="79B9B3DE" w14:textId="77777777" w:rsidR="00F05270" w:rsidRPr="00DB42CC"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Teikia siūlymus ugdymo organizavimo klausimais nac</w:t>
            </w:r>
            <w:r w:rsidR="00FA07D0" w:rsidRPr="00137996">
              <w:rPr>
                <w:rFonts w:ascii="Times New Roman" w:hAnsi="Times New Roman" w:cs="Times New Roman"/>
                <w:sz w:val="20"/>
                <w:szCs w:val="20"/>
              </w:rPr>
              <w:t>ionalinio lygmens institucijoms.</w:t>
            </w:r>
          </w:p>
          <w:p w14:paraId="64364987" w14:textId="77777777" w:rsidR="00F05270" w:rsidRPr="00DB42CC" w:rsidRDefault="00F05270" w:rsidP="00155E5A">
            <w:pPr>
              <w:rPr>
                <w:rFonts w:ascii="Times New Roman" w:hAnsi="Times New Roman" w:cs="Times New Roman"/>
                <w:sz w:val="20"/>
                <w:szCs w:val="20"/>
              </w:rPr>
            </w:pPr>
          </w:p>
        </w:tc>
      </w:tr>
      <w:tr w:rsidR="004465F9" w:rsidRPr="00FC0D92" w14:paraId="75CC168F" w14:textId="77777777" w:rsidTr="00973631">
        <w:tc>
          <w:tcPr>
            <w:tcW w:w="0" w:type="auto"/>
          </w:tcPr>
          <w:p w14:paraId="19953A6E" w14:textId="77777777" w:rsidR="00F05270" w:rsidRPr="00FC0D92" w:rsidRDefault="00F05270" w:rsidP="00155E5A">
            <w:pPr>
              <w:rPr>
                <w:rFonts w:ascii="Times New Roman" w:hAnsi="Times New Roman" w:cs="Times New Roman"/>
                <w:sz w:val="20"/>
                <w:szCs w:val="20"/>
              </w:rPr>
            </w:pPr>
          </w:p>
        </w:tc>
        <w:tc>
          <w:tcPr>
            <w:tcW w:w="2344" w:type="dxa"/>
          </w:tcPr>
          <w:p w14:paraId="0CEF5093" w14:textId="20910EE3" w:rsidR="00F05270" w:rsidRPr="00FE5A7B" w:rsidRDefault="00FE5A7B" w:rsidP="00155E5A">
            <w:pPr>
              <w:rPr>
                <w:rFonts w:ascii="Times New Roman" w:hAnsi="Times New Roman" w:cs="Times New Roman"/>
                <w:sz w:val="20"/>
                <w:szCs w:val="20"/>
              </w:rPr>
            </w:pPr>
            <w:r>
              <w:rPr>
                <w:rFonts w:ascii="Times New Roman" w:hAnsi="Times New Roman" w:cs="Times New Roman"/>
                <w:sz w:val="20"/>
                <w:szCs w:val="20"/>
              </w:rPr>
              <w:t>4</w:t>
            </w:r>
            <w:r w:rsidRPr="00FE5A7B">
              <w:rPr>
                <w:rFonts w:ascii="Times New Roman" w:hAnsi="Times New Roman" w:cs="Times New Roman"/>
                <w:sz w:val="20"/>
                <w:szCs w:val="20"/>
              </w:rPr>
              <w:t>.</w:t>
            </w:r>
            <w:r w:rsidR="00F05270" w:rsidRPr="00FE5A7B">
              <w:rPr>
                <w:rFonts w:ascii="Times New Roman" w:hAnsi="Times New Roman" w:cs="Times New Roman"/>
                <w:sz w:val="20"/>
                <w:szCs w:val="20"/>
              </w:rPr>
              <w:t>2.2.3 Ugdymosi aplinkų kūrimas (emociškai saugios, įtraukiančios ir motyvuojančios aplinkos kūrimas / Mokymosi išteklių/priemonių parinkimas/ Ugdytinių įtraukimas į ugdymo (</w:t>
            </w:r>
            <w:proofErr w:type="spellStart"/>
            <w:r w:rsidR="00F05270" w:rsidRPr="00FE5A7B">
              <w:rPr>
                <w:rFonts w:ascii="Times New Roman" w:hAnsi="Times New Roman" w:cs="Times New Roman"/>
                <w:sz w:val="20"/>
                <w:szCs w:val="20"/>
              </w:rPr>
              <w:t>si</w:t>
            </w:r>
            <w:proofErr w:type="spellEnd"/>
            <w:r w:rsidR="00F05270" w:rsidRPr="00FE5A7B">
              <w:rPr>
                <w:rFonts w:ascii="Times New Roman" w:hAnsi="Times New Roman" w:cs="Times New Roman"/>
                <w:sz w:val="20"/>
                <w:szCs w:val="20"/>
              </w:rPr>
              <w:t>) aplinkų kūrimą)</w:t>
            </w:r>
          </w:p>
          <w:p w14:paraId="53F2DD3C" w14:textId="77777777" w:rsidR="00F05270" w:rsidRPr="00137996" w:rsidRDefault="00F05270" w:rsidP="00155E5A">
            <w:pPr>
              <w:ind w:left="360"/>
              <w:rPr>
                <w:rFonts w:ascii="Times New Roman" w:hAnsi="Times New Roman" w:cs="Times New Roman"/>
                <w:sz w:val="20"/>
                <w:szCs w:val="20"/>
              </w:rPr>
            </w:pPr>
          </w:p>
        </w:tc>
        <w:tc>
          <w:tcPr>
            <w:tcW w:w="2634" w:type="dxa"/>
          </w:tcPr>
          <w:p w14:paraId="271E2BBA" w14:textId="77777777" w:rsidR="00F05270" w:rsidRPr="00137996" w:rsidRDefault="0081686B" w:rsidP="00155E5A">
            <w:pPr>
              <w:rPr>
                <w:rFonts w:ascii="Times New Roman" w:hAnsi="Times New Roman" w:cs="Times New Roman"/>
                <w:sz w:val="20"/>
                <w:szCs w:val="20"/>
              </w:rPr>
            </w:pPr>
            <w:r w:rsidRPr="00137996">
              <w:rPr>
                <w:rFonts w:ascii="Times New Roman" w:hAnsi="Times New Roman" w:cs="Times New Roman"/>
                <w:sz w:val="20"/>
                <w:szCs w:val="20"/>
              </w:rPr>
              <w:t>Kuria</w:t>
            </w:r>
            <w:r w:rsidR="00F05270" w:rsidRPr="00137996">
              <w:rPr>
                <w:rFonts w:ascii="Times New Roman" w:hAnsi="Times New Roman" w:cs="Times New Roman"/>
                <w:sz w:val="20"/>
                <w:szCs w:val="20"/>
              </w:rPr>
              <w:t xml:space="preserve"> saugią, mokinio asmenybės augimui, brandai ir ugdymuisi palankią aplinką klasėje </w:t>
            </w:r>
          </w:p>
          <w:p w14:paraId="4B804BBF"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(grupėje), kurioje mokiniai jaučiasi gerbiami, priimti, saugūs, jų nuomonė, siūlymai išklausomi ir vertinami</w:t>
            </w:r>
            <w:r w:rsidR="00861693" w:rsidRPr="00137996">
              <w:rPr>
                <w:rFonts w:ascii="Times New Roman" w:hAnsi="Times New Roman" w:cs="Times New Roman"/>
                <w:sz w:val="20"/>
                <w:szCs w:val="20"/>
              </w:rPr>
              <w:t>.</w:t>
            </w:r>
          </w:p>
          <w:p w14:paraId="13E6BBAD" w14:textId="77777777" w:rsidR="0081686B" w:rsidRPr="00137996" w:rsidRDefault="0081686B" w:rsidP="00155E5A">
            <w:pPr>
              <w:rPr>
                <w:rFonts w:ascii="Times New Roman" w:hAnsi="Times New Roman" w:cs="Times New Roman"/>
                <w:sz w:val="20"/>
                <w:szCs w:val="20"/>
              </w:rPr>
            </w:pPr>
          </w:p>
          <w:p w14:paraId="15BA94CC" w14:textId="77777777" w:rsidR="00F05270" w:rsidRPr="00137996" w:rsidRDefault="0081686B" w:rsidP="00155E5A">
            <w:pPr>
              <w:rPr>
                <w:rFonts w:ascii="Times New Roman" w:hAnsi="Times New Roman" w:cs="Times New Roman"/>
                <w:sz w:val="20"/>
                <w:szCs w:val="20"/>
              </w:rPr>
            </w:pPr>
            <w:r w:rsidRPr="00137996">
              <w:rPr>
                <w:rFonts w:ascii="Times New Roman" w:hAnsi="Times New Roman" w:cs="Times New Roman"/>
                <w:sz w:val="20"/>
                <w:szCs w:val="20"/>
              </w:rPr>
              <w:t>Kuria</w:t>
            </w:r>
            <w:r w:rsidR="00F05270" w:rsidRPr="00137996">
              <w:rPr>
                <w:rFonts w:ascii="Times New Roman" w:hAnsi="Times New Roman" w:cs="Times New Roman"/>
                <w:b/>
                <w:sz w:val="20"/>
                <w:szCs w:val="20"/>
              </w:rPr>
              <w:t xml:space="preserve"> </w:t>
            </w:r>
            <w:proofErr w:type="spellStart"/>
            <w:r w:rsidR="00F05270" w:rsidRPr="00137996">
              <w:rPr>
                <w:rFonts w:ascii="Times New Roman" w:hAnsi="Times New Roman" w:cs="Times New Roman"/>
                <w:sz w:val="20"/>
                <w:szCs w:val="20"/>
              </w:rPr>
              <w:t>įtraukias</w:t>
            </w:r>
            <w:proofErr w:type="spellEnd"/>
            <w:r w:rsidR="00F05270" w:rsidRPr="00137996">
              <w:rPr>
                <w:rFonts w:ascii="Times New Roman" w:hAnsi="Times New Roman" w:cs="Times New Roman"/>
                <w:sz w:val="20"/>
                <w:szCs w:val="20"/>
              </w:rPr>
              <w:t xml:space="preserve"> aplinkas klasėje (grupėje)  įvairių   </w:t>
            </w:r>
            <w:r w:rsidR="00F05270" w:rsidRPr="00137996">
              <w:rPr>
                <w:rFonts w:ascii="Times New Roman" w:hAnsi="Times New Roman" w:cs="Times New Roman"/>
                <w:color w:val="000000" w:themeColor="text1"/>
                <w:sz w:val="20"/>
                <w:szCs w:val="20"/>
              </w:rPr>
              <w:t xml:space="preserve">gebėjimų  ir ugdymosi poreikių </w:t>
            </w:r>
            <w:r w:rsidR="00F05270" w:rsidRPr="00137996">
              <w:rPr>
                <w:rFonts w:ascii="Times New Roman" w:hAnsi="Times New Roman" w:cs="Times New Roman"/>
                <w:sz w:val="20"/>
                <w:szCs w:val="20"/>
              </w:rPr>
              <w:t>mokinių veiklai skatinti, sudaro sąlygas saviraiškai ir kūrybiškumui plėtotis,</w:t>
            </w:r>
          </w:p>
          <w:p w14:paraId="31EB0B62"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 xml:space="preserve">naudojant įvairias      </w:t>
            </w:r>
            <w:r w:rsidRPr="00137996">
              <w:rPr>
                <w:rFonts w:ascii="Times New Roman" w:hAnsi="Times New Roman" w:cs="Times New Roman"/>
                <w:color w:val="000000" w:themeColor="text1"/>
                <w:sz w:val="20"/>
                <w:szCs w:val="20"/>
              </w:rPr>
              <w:t>mokymo  ir ugdymui skirtas technines pagalbos  priemones</w:t>
            </w:r>
            <w:r w:rsidRPr="00137996">
              <w:rPr>
                <w:rFonts w:ascii="Times New Roman" w:hAnsi="Times New Roman" w:cs="Times New Roman"/>
                <w:sz w:val="20"/>
                <w:szCs w:val="20"/>
              </w:rPr>
              <w:t xml:space="preserve">   </w:t>
            </w:r>
          </w:p>
          <w:p w14:paraId="21208E10" w14:textId="77777777" w:rsidR="00F05270" w:rsidRPr="00137996" w:rsidRDefault="00F05270" w:rsidP="00155E5A">
            <w:pPr>
              <w:rPr>
                <w:rFonts w:ascii="Times New Roman" w:hAnsi="Times New Roman" w:cs="Times New Roman"/>
                <w:sz w:val="20"/>
                <w:szCs w:val="20"/>
              </w:rPr>
            </w:pPr>
          </w:p>
          <w:p w14:paraId="78F6BF05" w14:textId="77777777" w:rsidR="00F05270" w:rsidRPr="00137996" w:rsidRDefault="0081686B" w:rsidP="00155E5A">
            <w:pPr>
              <w:rPr>
                <w:rFonts w:ascii="Times New Roman" w:hAnsi="Times New Roman" w:cs="Times New Roman"/>
                <w:sz w:val="20"/>
                <w:szCs w:val="20"/>
              </w:rPr>
            </w:pPr>
            <w:r w:rsidRPr="00137996">
              <w:rPr>
                <w:rFonts w:ascii="Times New Roman" w:hAnsi="Times New Roman" w:cs="Times New Roman"/>
                <w:sz w:val="20"/>
                <w:szCs w:val="20"/>
              </w:rPr>
              <w:t>Valdo</w:t>
            </w:r>
            <w:r w:rsidR="00F05270" w:rsidRPr="00137996">
              <w:rPr>
                <w:rFonts w:ascii="Times New Roman" w:hAnsi="Times New Roman" w:cs="Times New Roman"/>
                <w:sz w:val="20"/>
                <w:szCs w:val="20"/>
              </w:rPr>
              <w:t xml:space="preserve"> mokinių ir jų grupių veiklą, skatin</w:t>
            </w:r>
            <w:r w:rsidR="00FA07D0" w:rsidRPr="00137996">
              <w:rPr>
                <w:rFonts w:ascii="Times New Roman" w:hAnsi="Times New Roman" w:cs="Times New Roman"/>
                <w:sz w:val="20"/>
                <w:szCs w:val="20"/>
              </w:rPr>
              <w:t>a</w:t>
            </w:r>
            <w:r w:rsidR="00F05270" w:rsidRPr="00137996">
              <w:rPr>
                <w:rFonts w:ascii="Times New Roman" w:hAnsi="Times New Roman" w:cs="Times New Roman"/>
                <w:sz w:val="20"/>
                <w:szCs w:val="20"/>
              </w:rPr>
              <w:t xml:space="preserve"> pozityvų mokinių elgesį</w:t>
            </w:r>
          </w:p>
          <w:p w14:paraId="2D0B2066" w14:textId="77777777" w:rsidR="00F05270" w:rsidRPr="00137996" w:rsidRDefault="00F05270" w:rsidP="00155E5A">
            <w:pPr>
              <w:rPr>
                <w:rFonts w:ascii="Times New Roman" w:hAnsi="Times New Roman" w:cs="Times New Roman"/>
                <w:sz w:val="20"/>
                <w:szCs w:val="20"/>
              </w:rPr>
            </w:pPr>
          </w:p>
        </w:tc>
        <w:tc>
          <w:tcPr>
            <w:tcW w:w="2629" w:type="dxa"/>
          </w:tcPr>
          <w:p w14:paraId="1EE6AD04" w14:textId="77777777" w:rsidR="00F05270" w:rsidRPr="00137996" w:rsidRDefault="0081686B" w:rsidP="00155E5A">
            <w:pPr>
              <w:rPr>
                <w:rFonts w:ascii="Times New Roman" w:hAnsi="Times New Roman" w:cs="Times New Roman"/>
                <w:sz w:val="20"/>
                <w:szCs w:val="20"/>
              </w:rPr>
            </w:pPr>
            <w:r w:rsidRPr="00137996">
              <w:rPr>
                <w:rFonts w:ascii="Times New Roman" w:hAnsi="Times New Roman" w:cs="Times New Roman"/>
                <w:sz w:val="20"/>
                <w:szCs w:val="20"/>
              </w:rPr>
              <w:t>Kuria</w:t>
            </w:r>
            <w:r w:rsidR="00F05270" w:rsidRPr="00137996">
              <w:rPr>
                <w:rFonts w:ascii="Times New Roman" w:hAnsi="Times New Roman" w:cs="Times New Roman"/>
                <w:sz w:val="20"/>
                <w:szCs w:val="20"/>
              </w:rPr>
              <w:t xml:space="preserve">  saugią mokymosi aplinką, pozityvų klasės (grupės) mikroklimatą,  puoselėti mokinių pozityvias  vertybes  ir bendruomeniškumą</w:t>
            </w:r>
          </w:p>
          <w:p w14:paraId="128842A1"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 xml:space="preserve"> (mandagumas, rūpinimasis kitais, pagarba, pasitikėjimas, lygiateisiškumas), pritaik</w:t>
            </w:r>
            <w:r w:rsidR="00FA07D0" w:rsidRPr="00137996">
              <w:rPr>
                <w:rFonts w:ascii="Times New Roman" w:hAnsi="Times New Roman" w:cs="Times New Roman"/>
                <w:sz w:val="20"/>
                <w:szCs w:val="20"/>
              </w:rPr>
              <w:t xml:space="preserve">o </w:t>
            </w:r>
            <w:r w:rsidRPr="00137996">
              <w:rPr>
                <w:rFonts w:ascii="Times New Roman" w:hAnsi="Times New Roman" w:cs="Times New Roman"/>
                <w:sz w:val="20"/>
                <w:szCs w:val="20"/>
              </w:rPr>
              <w:t>individualų mokymąsi palaikančią ugdymosi aplinką</w:t>
            </w:r>
          </w:p>
          <w:p w14:paraId="1070DB9B" w14:textId="77777777" w:rsidR="00F05270" w:rsidRPr="00137996" w:rsidRDefault="00F05270" w:rsidP="00155E5A">
            <w:pPr>
              <w:rPr>
                <w:rFonts w:ascii="Times New Roman" w:hAnsi="Times New Roman" w:cs="Times New Roman"/>
                <w:sz w:val="20"/>
                <w:szCs w:val="20"/>
              </w:rPr>
            </w:pPr>
          </w:p>
          <w:p w14:paraId="54A576DD" w14:textId="77777777" w:rsidR="00F05270" w:rsidRPr="00137996" w:rsidRDefault="00F05270" w:rsidP="00155E5A">
            <w:pPr>
              <w:rPr>
                <w:rFonts w:ascii="Times New Roman" w:hAnsi="Times New Roman" w:cs="Times New Roman"/>
                <w:sz w:val="20"/>
                <w:szCs w:val="20"/>
              </w:rPr>
            </w:pPr>
          </w:p>
          <w:p w14:paraId="6ACDE6E8" w14:textId="77777777" w:rsidR="00F05270" w:rsidRPr="00137996" w:rsidRDefault="0081686B" w:rsidP="00155E5A">
            <w:pPr>
              <w:rPr>
                <w:rFonts w:ascii="Times New Roman" w:hAnsi="Times New Roman" w:cs="Times New Roman"/>
                <w:sz w:val="20"/>
                <w:szCs w:val="20"/>
              </w:rPr>
            </w:pPr>
            <w:r w:rsidRPr="00137996">
              <w:rPr>
                <w:rFonts w:ascii="Times New Roman" w:hAnsi="Times New Roman" w:cs="Times New Roman"/>
                <w:sz w:val="20"/>
                <w:szCs w:val="20"/>
              </w:rPr>
              <w:t>Kuria</w:t>
            </w:r>
            <w:r w:rsidR="00F05270" w:rsidRPr="00137996">
              <w:rPr>
                <w:rFonts w:ascii="Times New Roman" w:hAnsi="Times New Roman" w:cs="Times New Roman"/>
                <w:sz w:val="20"/>
                <w:szCs w:val="20"/>
              </w:rPr>
              <w:t xml:space="preserve"> ir </w:t>
            </w:r>
            <w:r w:rsidR="00F05270" w:rsidRPr="00137996">
              <w:rPr>
                <w:rFonts w:ascii="Times New Roman" w:hAnsi="Times New Roman" w:cs="Times New Roman"/>
                <w:b/>
                <w:sz w:val="20"/>
                <w:szCs w:val="20"/>
              </w:rPr>
              <w:t xml:space="preserve"> </w:t>
            </w:r>
            <w:r w:rsidR="00F05270" w:rsidRPr="00137996">
              <w:rPr>
                <w:rFonts w:ascii="Times New Roman" w:hAnsi="Times New Roman" w:cs="Times New Roman"/>
                <w:sz w:val="20"/>
                <w:szCs w:val="20"/>
              </w:rPr>
              <w:t>pritaik</w:t>
            </w:r>
            <w:r w:rsidRPr="00137996">
              <w:rPr>
                <w:rFonts w:ascii="Times New Roman" w:hAnsi="Times New Roman" w:cs="Times New Roman"/>
                <w:sz w:val="20"/>
                <w:szCs w:val="20"/>
              </w:rPr>
              <w:t>o</w:t>
            </w:r>
            <w:r w:rsidR="00F05270" w:rsidRPr="00137996">
              <w:rPr>
                <w:rFonts w:ascii="Times New Roman" w:hAnsi="Times New Roman" w:cs="Times New Roman"/>
                <w:sz w:val="20"/>
                <w:szCs w:val="20"/>
              </w:rPr>
              <w:t xml:space="preserve"> </w:t>
            </w:r>
            <w:proofErr w:type="spellStart"/>
            <w:r w:rsidR="00F05270" w:rsidRPr="00137996">
              <w:rPr>
                <w:rFonts w:ascii="Times New Roman" w:hAnsi="Times New Roman" w:cs="Times New Roman"/>
                <w:sz w:val="20"/>
                <w:szCs w:val="20"/>
              </w:rPr>
              <w:t>įtraukias</w:t>
            </w:r>
            <w:proofErr w:type="spellEnd"/>
            <w:r w:rsidR="00F05270" w:rsidRPr="00137996">
              <w:rPr>
                <w:rFonts w:ascii="Times New Roman" w:hAnsi="Times New Roman" w:cs="Times New Roman"/>
                <w:sz w:val="20"/>
                <w:szCs w:val="20"/>
              </w:rPr>
              <w:t xml:space="preserve"> aplinkas klasėje </w:t>
            </w:r>
          </w:p>
          <w:p w14:paraId="78203E53"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 xml:space="preserve">(grupėje) įvairių   gebėjimų  ir ugdymosi poreikių mokinių palankias </w:t>
            </w:r>
            <w:r w:rsidRPr="00137996">
              <w:rPr>
                <w:rFonts w:ascii="Times New Roman" w:hAnsi="Times New Roman" w:cs="Times New Roman"/>
                <w:color w:val="000000"/>
                <w:sz w:val="20"/>
                <w:szCs w:val="20"/>
              </w:rPr>
              <w:t>ugdymosi aplinkas</w:t>
            </w:r>
            <w:r w:rsidRPr="00137996">
              <w:rPr>
                <w:rFonts w:ascii="Times New Roman" w:hAnsi="Times New Roman" w:cs="Times New Roman"/>
                <w:sz w:val="20"/>
                <w:szCs w:val="20"/>
              </w:rPr>
              <w:t>, naudojant tinkamas  mokymo ir</w:t>
            </w:r>
            <w:r w:rsidRPr="00137996">
              <w:rPr>
                <w:rFonts w:ascii="Times New Roman" w:hAnsi="Times New Roman" w:cs="Times New Roman"/>
                <w:color w:val="000000" w:themeColor="text1"/>
                <w:sz w:val="20"/>
                <w:szCs w:val="20"/>
              </w:rPr>
              <w:t xml:space="preserve"> ugdymui skirtas technines pagalbos</w:t>
            </w:r>
            <w:r w:rsidRPr="00137996">
              <w:rPr>
                <w:rFonts w:ascii="Times New Roman" w:hAnsi="Times New Roman" w:cs="Times New Roman"/>
                <w:sz w:val="20"/>
                <w:szCs w:val="20"/>
              </w:rPr>
              <w:t xml:space="preserve"> priemones</w:t>
            </w:r>
            <w:r w:rsidR="00FA07D0" w:rsidRPr="00137996">
              <w:rPr>
                <w:rFonts w:ascii="Times New Roman" w:hAnsi="Times New Roman" w:cs="Times New Roman"/>
                <w:sz w:val="20"/>
                <w:szCs w:val="20"/>
              </w:rPr>
              <w:t>.</w:t>
            </w:r>
          </w:p>
          <w:p w14:paraId="0803F3A9" w14:textId="77777777" w:rsidR="00F05270" w:rsidRPr="00137996" w:rsidRDefault="00F05270" w:rsidP="00155E5A">
            <w:pPr>
              <w:rPr>
                <w:rFonts w:ascii="Times New Roman" w:hAnsi="Times New Roman" w:cs="Times New Roman"/>
                <w:sz w:val="20"/>
                <w:szCs w:val="20"/>
              </w:rPr>
            </w:pPr>
          </w:p>
          <w:p w14:paraId="1AA75777" w14:textId="77777777" w:rsidR="00F05270" w:rsidRPr="00137996" w:rsidRDefault="00F05270" w:rsidP="00155E5A">
            <w:pPr>
              <w:rPr>
                <w:sz w:val="20"/>
                <w:szCs w:val="20"/>
              </w:rPr>
            </w:pPr>
          </w:p>
          <w:p w14:paraId="20D32522" w14:textId="77777777" w:rsidR="00F05270" w:rsidRPr="00137996" w:rsidRDefault="00F05270" w:rsidP="00155E5A">
            <w:pPr>
              <w:rPr>
                <w:sz w:val="20"/>
                <w:szCs w:val="20"/>
              </w:rPr>
            </w:pPr>
          </w:p>
          <w:p w14:paraId="5F4445F8" w14:textId="77777777" w:rsidR="00F05270" w:rsidRPr="00137996" w:rsidRDefault="00F05270" w:rsidP="00155E5A">
            <w:pPr>
              <w:rPr>
                <w:sz w:val="20"/>
                <w:szCs w:val="20"/>
              </w:rPr>
            </w:pPr>
          </w:p>
          <w:p w14:paraId="593D12E9" w14:textId="77777777" w:rsidR="00F05270" w:rsidRPr="00137996" w:rsidRDefault="00F05270" w:rsidP="00155E5A">
            <w:pPr>
              <w:rPr>
                <w:sz w:val="20"/>
                <w:szCs w:val="20"/>
              </w:rPr>
            </w:pPr>
          </w:p>
          <w:p w14:paraId="170B49FE" w14:textId="77777777" w:rsidR="00F05270" w:rsidRPr="00137996" w:rsidRDefault="00F05270" w:rsidP="00155E5A">
            <w:pPr>
              <w:rPr>
                <w:sz w:val="20"/>
                <w:szCs w:val="20"/>
              </w:rPr>
            </w:pPr>
          </w:p>
          <w:p w14:paraId="2722447B" w14:textId="77777777" w:rsidR="00F05270" w:rsidRPr="00137996" w:rsidRDefault="00F05270" w:rsidP="00155E5A">
            <w:pPr>
              <w:rPr>
                <w:sz w:val="20"/>
                <w:szCs w:val="20"/>
              </w:rPr>
            </w:pPr>
          </w:p>
          <w:p w14:paraId="68A9E6CB" w14:textId="77777777" w:rsidR="00F05270" w:rsidRPr="00137996" w:rsidRDefault="00F05270" w:rsidP="00155E5A">
            <w:pPr>
              <w:rPr>
                <w:rFonts w:ascii="Times New Roman" w:hAnsi="Times New Roman" w:cs="Times New Roman"/>
                <w:sz w:val="20"/>
                <w:szCs w:val="20"/>
              </w:rPr>
            </w:pPr>
          </w:p>
        </w:tc>
        <w:tc>
          <w:tcPr>
            <w:tcW w:w="2167" w:type="dxa"/>
          </w:tcPr>
          <w:p w14:paraId="5907D7DB" w14:textId="77777777" w:rsidR="00F05270" w:rsidRPr="00137996" w:rsidRDefault="0081686B" w:rsidP="00155E5A">
            <w:pPr>
              <w:rPr>
                <w:rFonts w:ascii="Times New Roman" w:hAnsi="Times New Roman" w:cs="Times New Roman"/>
                <w:sz w:val="20"/>
                <w:szCs w:val="20"/>
              </w:rPr>
            </w:pPr>
            <w:r w:rsidRPr="00137996">
              <w:rPr>
                <w:rFonts w:ascii="Times New Roman" w:hAnsi="Times New Roman" w:cs="Times New Roman"/>
                <w:sz w:val="20"/>
                <w:szCs w:val="20"/>
              </w:rPr>
              <w:t>T</w:t>
            </w:r>
            <w:r w:rsidR="00F05270" w:rsidRPr="00137996">
              <w:rPr>
                <w:rFonts w:ascii="Times New Roman" w:hAnsi="Times New Roman" w:cs="Times New Roman"/>
                <w:sz w:val="20"/>
                <w:szCs w:val="20"/>
              </w:rPr>
              <w:t>inkamai  pritaik</w:t>
            </w:r>
            <w:r w:rsidR="00342020" w:rsidRPr="00137996">
              <w:rPr>
                <w:rFonts w:ascii="Times New Roman" w:hAnsi="Times New Roman" w:cs="Times New Roman"/>
                <w:sz w:val="20"/>
                <w:szCs w:val="20"/>
              </w:rPr>
              <w:t>o</w:t>
            </w:r>
            <w:r w:rsidR="00F05270" w:rsidRPr="00137996">
              <w:rPr>
                <w:rFonts w:ascii="Times New Roman" w:hAnsi="Times New Roman" w:cs="Times New Roman"/>
                <w:sz w:val="20"/>
                <w:szCs w:val="20"/>
              </w:rPr>
              <w:t xml:space="preserve"> bei užtikrin</w:t>
            </w:r>
            <w:r w:rsidRPr="00137996">
              <w:rPr>
                <w:rFonts w:ascii="Times New Roman" w:hAnsi="Times New Roman" w:cs="Times New Roman"/>
                <w:sz w:val="20"/>
                <w:szCs w:val="20"/>
              </w:rPr>
              <w:t>a</w:t>
            </w:r>
            <w:r w:rsidR="00F05270" w:rsidRPr="00137996">
              <w:rPr>
                <w:rFonts w:ascii="Times New Roman" w:hAnsi="Times New Roman" w:cs="Times New Roman"/>
                <w:b/>
                <w:sz w:val="20"/>
                <w:szCs w:val="20"/>
              </w:rPr>
              <w:t xml:space="preserve"> </w:t>
            </w:r>
            <w:r w:rsidR="00F05270" w:rsidRPr="00137996">
              <w:rPr>
                <w:rFonts w:ascii="Times New Roman" w:hAnsi="Times New Roman" w:cs="Times New Roman"/>
                <w:sz w:val="20"/>
                <w:szCs w:val="20"/>
              </w:rPr>
              <w:t xml:space="preserve"> įvairių </w:t>
            </w:r>
            <w:r w:rsidR="00F05270" w:rsidRPr="00137996">
              <w:rPr>
                <w:rFonts w:ascii="Times New Roman" w:hAnsi="Times New Roman" w:cs="Times New Roman"/>
                <w:color w:val="000000" w:themeColor="text1"/>
                <w:sz w:val="20"/>
                <w:szCs w:val="20"/>
              </w:rPr>
              <w:t xml:space="preserve">gebėjimų ir  ugdymosi  poreikių  </w:t>
            </w:r>
            <w:r w:rsidR="00F05270" w:rsidRPr="00137996">
              <w:rPr>
                <w:rFonts w:ascii="Times New Roman" w:hAnsi="Times New Roman" w:cs="Times New Roman"/>
                <w:sz w:val="20"/>
                <w:szCs w:val="20"/>
              </w:rPr>
              <w:t xml:space="preserve">mokinių mokymosi aplinkas, kurios įtrauktų visą klasę ( grupę), skatintų </w:t>
            </w:r>
          </w:p>
          <w:p w14:paraId="1CF0CBCB"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bendradarbiavimą ir pastiprintų kiekvieno moksleivio mokymąsi</w:t>
            </w:r>
          </w:p>
          <w:p w14:paraId="5CC6FF6A" w14:textId="77777777" w:rsidR="00F05270" w:rsidRPr="00137996" w:rsidRDefault="00F05270" w:rsidP="00155E5A">
            <w:pPr>
              <w:rPr>
                <w:rFonts w:ascii="Times New Roman" w:hAnsi="Times New Roman" w:cs="Times New Roman"/>
                <w:sz w:val="20"/>
                <w:szCs w:val="20"/>
              </w:rPr>
            </w:pPr>
          </w:p>
          <w:p w14:paraId="59416916" w14:textId="77777777" w:rsidR="00F05270" w:rsidRPr="00137996" w:rsidRDefault="0081686B" w:rsidP="00155E5A">
            <w:pPr>
              <w:rPr>
                <w:rFonts w:ascii="Times New Roman" w:hAnsi="Times New Roman" w:cs="Times New Roman"/>
                <w:sz w:val="20"/>
                <w:szCs w:val="20"/>
              </w:rPr>
            </w:pPr>
            <w:r w:rsidRPr="00137996">
              <w:rPr>
                <w:rFonts w:ascii="Times New Roman" w:hAnsi="Times New Roman" w:cs="Times New Roman"/>
                <w:sz w:val="20"/>
                <w:szCs w:val="20"/>
              </w:rPr>
              <w:t>T</w:t>
            </w:r>
            <w:r w:rsidR="00F05270" w:rsidRPr="00137996">
              <w:rPr>
                <w:rFonts w:ascii="Times New Roman" w:hAnsi="Times New Roman" w:cs="Times New Roman"/>
                <w:sz w:val="20"/>
                <w:szCs w:val="20"/>
              </w:rPr>
              <w:t>eiki</w:t>
            </w:r>
            <w:r w:rsidRPr="00137996">
              <w:rPr>
                <w:rFonts w:ascii="Times New Roman" w:hAnsi="Times New Roman" w:cs="Times New Roman"/>
                <w:sz w:val="20"/>
                <w:szCs w:val="20"/>
              </w:rPr>
              <w:t>a</w:t>
            </w:r>
            <w:r w:rsidR="00F05270" w:rsidRPr="00137996">
              <w:rPr>
                <w:rFonts w:ascii="Times New Roman" w:hAnsi="Times New Roman" w:cs="Times New Roman"/>
                <w:sz w:val="20"/>
                <w:szCs w:val="20"/>
              </w:rPr>
              <w:t xml:space="preserve"> konsultacijas</w:t>
            </w:r>
            <w:r w:rsidR="00F05270" w:rsidRPr="00137996">
              <w:rPr>
                <w:rFonts w:ascii="Times New Roman" w:hAnsi="Times New Roman" w:cs="Times New Roman"/>
                <w:b/>
                <w:sz w:val="20"/>
                <w:szCs w:val="20"/>
              </w:rPr>
              <w:t xml:space="preserve"> </w:t>
            </w:r>
            <w:r w:rsidR="00F05270" w:rsidRPr="00137996">
              <w:rPr>
                <w:rFonts w:ascii="Times New Roman" w:hAnsi="Times New Roman" w:cs="Times New Roman"/>
                <w:sz w:val="20"/>
                <w:szCs w:val="20"/>
              </w:rPr>
              <w:t xml:space="preserve">dėl tinkamų, saugių, individualų mokymąsi palaikančių  ugdymosi aplinkų  ir  tinkamų  mokymo priemonių ir </w:t>
            </w:r>
            <w:r w:rsidR="00F05270" w:rsidRPr="00137996">
              <w:rPr>
                <w:rFonts w:ascii="Times New Roman" w:hAnsi="Times New Roman" w:cs="Times New Roman"/>
                <w:color w:val="000000" w:themeColor="text1"/>
                <w:sz w:val="20"/>
                <w:szCs w:val="20"/>
              </w:rPr>
              <w:t>ugdymui skirtų techninių pagalbos  priemonių</w:t>
            </w:r>
            <w:r w:rsidR="00F05270" w:rsidRPr="00137996">
              <w:rPr>
                <w:rFonts w:ascii="Times New Roman" w:hAnsi="Times New Roman" w:cs="Times New Roman"/>
                <w:sz w:val="20"/>
                <w:szCs w:val="20"/>
              </w:rPr>
              <w:t xml:space="preserve">   pritaikymo bei parinkimo   įvairių  gebėjimų ir ugdymosi poreikių mokiniams</w:t>
            </w:r>
            <w:r w:rsidR="006D310F" w:rsidRPr="00137996">
              <w:rPr>
                <w:rFonts w:ascii="Times New Roman" w:hAnsi="Times New Roman" w:cs="Times New Roman"/>
                <w:sz w:val="20"/>
                <w:szCs w:val="20"/>
              </w:rPr>
              <w:t>.</w:t>
            </w:r>
          </w:p>
          <w:p w14:paraId="3D695A31" w14:textId="77777777" w:rsidR="0081686B" w:rsidRPr="00137996" w:rsidRDefault="0081686B" w:rsidP="00155E5A">
            <w:pPr>
              <w:rPr>
                <w:rFonts w:ascii="Times New Roman" w:hAnsi="Times New Roman" w:cs="Times New Roman"/>
                <w:sz w:val="20"/>
                <w:szCs w:val="20"/>
              </w:rPr>
            </w:pPr>
          </w:p>
          <w:p w14:paraId="0DB5E48B" w14:textId="77777777" w:rsidR="00F05270" w:rsidRPr="00137996" w:rsidRDefault="0081686B" w:rsidP="00155E5A">
            <w:pPr>
              <w:rPr>
                <w:rFonts w:ascii="Times New Roman" w:hAnsi="Times New Roman" w:cs="Times New Roman"/>
                <w:sz w:val="20"/>
                <w:szCs w:val="20"/>
              </w:rPr>
            </w:pPr>
            <w:r w:rsidRPr="00137996">
              <w:rPr>
                <w:rFonts w:ascii="Times New Roman" w:hAnsi="Times New Roman" w:cs="Times New Roman"/>
                <w:sz w:val="20"/>
                <w:szCs w:val="20"/>
              </w:rPr>
              <w:t>Organizuoja</w:t>
            </w:r>
            <w:r w:rsidR="00F05270" w:rsidRPr="00137996">
              <w:rPr>
                <w:rFonts w:ascii="Times New Roman" w:hAnsi="Times New Roman" w:cs="Times New Roman"/>
                <w:sz w:val="20"/>
                <w:szCs w:val="20"/>
              </w:rPr>
              <w:t xml:space="preserve"> ir vykd</w:t>
            </w:r>
            <w:r w:rsidRPr="00137996">
              <w:rPr>
                <w:rFonts w:ascii="Times New Roman" w:hAnsi="Times New Roman" w:cs="Times New Roman"/>
                <w:sz w:val="20"/>
                <w:szCs w:val="20"/>
              </w:rPr>
              <w:t xml:space="preserve">o </w:t>
            </w:r>
            <w:r w:rsidR="00F05270" w:rsidRPr="00137996">
              <w:rPr>
                <w:rFonts w:ascii="Times New Roman" w:hAnsi="Times New Roman" w:cs="Times New Roman"/>
                <w:sz w:val="20"/>
                <w:szCs w:val="20"/>
              </w:rPr>
              <w:t>patirties sklaidos veiklas  kolegoms dėl   saugios,</w:t>
            </w:r>
            <w:r w:rsidR="00F05270" w:rsidRPr="00137996">
              <w:rPr>
                <w:b/>
                <w:sz w:val="20"/>
                <w:szCs w:val="20"/>
              </w:rPr>
              <w:t xml:space="preserve"> </w:t>
            </w:r>
            <w:r w:rsidR="00F05270" w:rsidRPr="00137996">
              <w:rPr>
                <w:rFonts w:ascii="Times New Roman" w:hAnsi="Times New Roman" w:cs="Times New Roman"/>
                <w:sz w:val="20"/>
                <w:szCs w:val="20"/>
              </w:rPr>
              <w:t>mokinio asmenybės augimui, brandai ir ugdymuisi palankių aplinkų kūrimo ir užtikrinimo</w:t>
            </w:r>
            <w:r w:rsidR="006D310F" w:rsidRPr="00137996">
              <w:rPr>
                <w:rFonts w:ascii="Times New Roman" w:hAnsi="Times New Roman" w:cs="Times New Roman"/>
                <w:sz w:val="20"/>
                <w:szCs w:val="20"/>
              </w:rPr>
              <w:t>.</w:t>
            </w:r>
          </w:p>
          <w:p w14:paraId="160D5AB3" w14:textId="77777777" w:rsidR="00F05270" w:rsidRPr="00137996" w:rsidRDefault="00F05270" w:rsidP="00155E5A">
            <w:pPr>
              <w:rPr>
                <w:rFonts w:ascii="Times New Roman" w:hAnsi="Times New Roman" w:cs="Times New Roman"/>
                <w:sz w:val="20"/>
                <w:szCs w:val="20"/>
              </w:rPr>
            </w:pPr>
          </w:p>
        </w:tc>
        <w:tc>
          <w:tcPr>
            <w:tcW w:w="2629" w:type="dxa"/>
          </w:tcPr>
          <w:p w14:paraId="195D5355" w14:textId="77777777" w:rsidR="00F05270" w:rsidRPr="00137996" w:rsidRDefault="00F05270" w:rsidP="00155E5A">
            <w:pPr>
              <w:rPr>
                <w:rFonts w:ascii="Times New Roman" w:hAnsi="Times New Roman" w:cs="Times New Roman"/>
                <w:color w:val="000000" w:themeColor="text1"/>
                <w:sz w:val="20"/>
                <w:szCs w:val="20"/>
              </w:rPr>
            </w:pPr>
            <w:r w:rsidRPr="00137996">
              <w:rPr>
                <w:rFonts w:ascii="Times New Roman" w:hAnsi="Times New Roman" w:cs="Times New Roman"/>
                <w:color w:val="000000" w:themeColor="text1"/>
                <w:sz w:val="20"/>
                <w:szCs w:val="20"/>
              </w:rPr>
              <w:t xml:space="preserve">Inicijuoja įvairių   mokymo priemonių rengimą, kuria ir plėtoja  palankias,  ugdymosi </w:t>
            </w:r>
            <w:proofErr w:type="spellStart"/>
            <w:r w:rsidRPr="00137996">
              <w:rPr>
                <w:rFonts w:ascii="Times New Roman" w:hAnsi="Times New Roman" w:cs="Times New Roman"/>
                <w:color w:val="000000" w:themeColor="text1"/>
                <w:sz w:val="20"/>
                <w:szCs w:val="20"/>
              </w:rPr>
              <w:t>įtrauktį</w:t>
            </w:r>
            <w:proofErr w:type="spellEnd"/>
            <w:r w:rsidRPr="00137996">
              <w:rPr>
                <w:rFonts w:ascii="Times New Roman" w:hAnsi="Times New Roman" w:cs="Times New Roman"/>
                <w:color w:val="000000" w:themeColor="text1"/>
                <w:sz w:val="20"/>
                <w:szCs w:val="20"/>
              </w:rPr>
              <w:t xml:space="preserve">  didinančias  mokykloje aplinkas įvairių  gebėjimų ir ugdymosi  poreikių  mokiniams</w:t>
            </w:r>
            <w:r w:rsidR="006D310F" w:rsidRPr="00137996">
              <w:rPr>
                <w:rFonts w:ascii="Times New Roman" w:hAnsi="Times New Roman" w:cs="Times New Roman"/>
                <w:color w:val="000000" w:themeColor="text1"/>
                <w:sz w:val="20"/>
                <w:szCs w:val="20"/>
              </w:rPr>
              <w:t>.</w:t>
            </w:r>
          </w:p>
          <w:p w14:paraId="2C52903D" w14:textId="77777777" w:rsidR="00F05270" w:rsidRPr="00137996" w:rsidRDefault="00F05270" w:rsidP="00155E5A">
            <w:pPr>
              <w:rPr>
                <w:rFonts w:ascii="Times New Roman" w:hAnsi="Times New Roman" w:cs="Times New Roman"/>
                <w:color w:val="000000" w:themeColor="text1"/>
                <w:sz w:val="20"/>
                <w:szCs w:val="20"/>
              </w:rPr>
            </w:pPr>
          </w:p>
          <w:p w14:paraId="76743C03" w14:textId="77777777" w:rsidR="00F05270" w:rsidRPr="00137996" w:rsidRDefault="0081686B" w:rsidP="00155E5A">
            <w:pPr>
              <w:rPr>
                <w:rFonts w:ascii="Times New Roman" w:hAnsi="Times New Roman" w:cs="Times New Roman"/>
                <w:color w:val="000000" w:themeColor="text1"/>
                <w:sz w:val="20"/>
                <w:szCs w:val="20"/>
              </w:rPr>
            </w:pPr>
            <w:r w:rsidRPr="00137996">
              <w:rPr>
                <w:rFonts w:ascii="Times New Roman" w:hAnsi="Times New Roman" w:cs="Times New Roman"/>
                <w:color w:val="000000" w:themeColor="text1"/>
                <w:sz w:val="20"/>
                <w:szCs w:val="20"/>
              </w:rPr>
              <w:t>Įvertina</w:t>
            </w:r>
            <w:r w:rsidR="00F05270" w:rsidRPr="00137996">
              <w:rPr>
                <w:rFonts w:ascii="Times New Roman" w:hAnsi="Times New Roman" w:cs="Times New Roman"/>
                <w:b/>
                <w:color w:val="000000" w:themeColor="text1"/>
                <w:sz w:val="20"/>
                <w:szCs w:val="20"/>
              </w:rPr>
              <w:t xml:space="preserve"> </w:t>
            </w:r>
            <w:r w:rsidR="00F05270" w:rsidRPr="00137996">
              <w:rPr>
                <w:rFonts w:ascii="Times New Roman" w:hAnsi="Times New Roman" w:cs="Times New Roman"/>
                <w:color w:val="000000" w:themeColor="text1"/>
                <w:sz w:val="20"/>
                <w:szCs w:val="20"/>
              </w:rPr>
              <w:t>esamas ir kur</w:t>
            </w:r>
            <w:r w:rsidRPr="00137996">
              <w:rPr>
                <w:rFonts w:ascii="Times New Roman" w:hAnsi="Times New Roman" w:cs="Times New Roman"/>
                <w:color w:val="000000" w:themeColor="text1"/>
                <w:sz w:val="20"/>
                <w:szCs w:val="20"/>
              </w:rPr>
              <w:t>ia</w:t>
            </w:r>
            <w:r w:rsidR="00F05270" w:rsidRPr="00137996">
              <w:rPr>
                <w:rFonts w:ascii="Times New Roman" w:hAnsi="Times New Roman" w:cs="Times New Roman"/>
                <w:color w:val="000000" w:themeColor="text1"/>
                <w:sz w:val="20"/>
                <w:szCs w:val="20"/>
              </w:rPr>
              <w:t xml:space="preserve"> naujas mokymo priemones,  skatinančias kiekvieną mokinį įsitraukti į ugdymosi procesą, aktyviai jame dalyvauti, bendradarbiauti su kitais mokiniais </w:t>
            </w:r>
          </w:p>
          <w:p w14:paraId="642F46B5" w14:textId="77777777" w:rsidR="00F05270" w:rsidRPr="00137996" w:rsidRDefault="00F05270" w:rsidP="00155E5A">
            <w:pPr>
              <w:rPr>
                <w:rFonts w:ascii="Times New Roman" w:hAnsi="Times New Roman" w:cs="Times New Roman"/>
                <w:color w:val="000000" w:themeColor="text1"/>
                <w:sz w:val="20"/>
                <w:szCs w:val="20"/>
              </w:rPr>
            </w:pPr>
          </w:p>
          <w:p w14:paraId="04B88545" w14:textId="77777777" w:rsidR="00F05270" w:rsidRPr="00137996" w:rsidRDefault="00F05270" w:rsidP="00155E5A">
            <w:pPr>
              <w:rPr>
                <w:rFonts w:ascii="Times New Roman" w:hAnsi="Times New Roman" w:cs="Times New Roman"/>
                <w:color w:val="000000" w:themeColor="text1"/>
                <w:sz w:val="20"/>
                <w:szCs w:val="20"/>
              </w:rPr>
            </w:pPr>
            <w:r w:rsidRPr="00137996">
              <w:rPr>
                <w:rFonts w:ascii="Times New Roman" w:hAnsi="Times New Roman" w:cs="Times New Roman"/>
                <w:color w:val="000000" w:themeColor="text1"/>
                <w:sz w:val="20"/>
                <w:szCs w:val="20"/>
              </w:rPr>
              <w:t xml:space="preserve">Organizuoja ir vykdo </w:t>
            </w:r>
          </w:p>
          <w:p w14:paraId="35DD50AE" w14:textId="77777777" w:rsidR="00F05270" w:rsidRPr="00137996" w:rsidRDefault="00F05270" w:rsidP="00155E5A">
            <w:pPr>
              <w:rPr>
                <w:rFonts w:ascii="Times New Roman" w:hAnsi="Times New Roman" w:cs="Times New Roman"/>
                <w:color w:val="000000" w:themeColor="text1"/>
                <w:sz w:val="20"/>
                <w:szCs w:val="20"/>
              </w:rPr>
            </w:pPr>
            <w:r w:rsidRPr="00137996">
              <w:rPr>
                <w:rFonts w:ascii="Times New Roman" w:hAnsi="Times New Roman" w:cs="Times New Roman"/>
                <w:color w:val="000000" w:themeColor="text1"/>
                <w:sz w:val="20"/>
                <w:szCs w:val="20"/>
              </w:rPr>
              <w:t>mokymus, pedagoginiams ir nepedagoginiams darbuotojams  miesto, regiono lygmeniu,   palankių ir saugių ugdymosi aplinkų kūrimo ir užtikrinimo, įvairių   mokymo, ugdymui skirtų techninių pagalbos</w:t>
            </w:r>
            <w:r w:rsidRPr="00137996">
              <w:rPr>
                <w:rFonts w:ascii="Times New Roman" w:hAnsi="Times New Roman" w:cs="Times New Roman"/>
                <w:sz w:val="20"/>
                <w:szCs w:val="20"/>
              </w:rPr>
              <w:t xml:space="preserve"> priemonių   </w:t>
            </w:r>
            <w:r w:rsidRPr="00137996">
              <w:rPr>
                <w:rFonts w:ascii="Times New Roman" w:hAnsi="Times New Roman" w:cs="Times New Roman"/>
                <w:color w:val="000000" w:themeColor="text1"/>
                <w:sz w:val="20"/>
                <w:szCs w:val="20"/>
              </w:rPr>
              <w:t xml:space="preserve">  rengimo ir panaudojimo klausimais</w:t>
            </w:r>
          </w:p>
          <w:p w14:paraId="066CE7ED" w14:textId="77777777" w:rsidR="006D310F" w:rsidRPr="00137996" w:rsidRDefault="006D310F" w:rsidP="00155E5A">
            <w:pPr>
              <w:rPr>
                <w:rFonts w:ascii="Times New Roman" w:hAnsi="Times New Roman" w:cs="Times New Roman"/>
                <w:color w:val="000000" w:themeColor="text1"/>
                <w:sz w:val="20"/>
                <w:szCs w:val="20"/>
              </w:rPr>
            </w:pPr>
            <w:r w:rsidRPr="00137996">
              <w:rPr>
                <w:rFonts w:ascii="Times New Roman" w:hAnsi="Times New Roman" w:cs="Times New Roman"/>
                <w:color w:val="000000" w:themeColor="text1"/>
                <w:sz w:val="20"/>
                <w:szCs w:val="20"/>
              </w:rPr>
              <w:t>Teikia  siūlymus, rekomendacijas,  metodinę pagalbą savo ir kitų mokyklų bendruomenėms  dėl socialinių ir emocinių kompetencijų ugdymo, pozityvaus mokyklos mikroklimato kūrimo, mokinių pozityvių vertybių formavimo ir tėvų (globėjų, rūpintojų) įtraukimo.</w:t>
            </w:r>
          </w:p>
        </w:tc>
        <w:tc>
          <w:tcPr>
            <w:tcW w:w="2497" w:type="dxa"/>
          </w:tcPr>
          <w:p w14:paraId="1B0A11DE"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 xml:space="preserve">Tiria mokymosi aplinkų poveikį, siūlo </w:t>
            </w:r>
            <w:proofErr w:type="spellStart"/>
            <w:r w:rsidRPr="00137996">
              <w:rPr>
                <w:rFonts w:ascii="Times New Roman" w:hAnsi="Times New Roman" w:cs="Times New Roman"/>
                <w:sz w:val="20"/>
                <w:szCs w:val="20"/>
              </w:rPr>
              <w:t>inovatyvius</w:t>
            </w:r>
            <w:proofErr w:type="spellEnd"/>
            <w:r w:rsidRPr="00137996">
              <w:rPr>
                <w:rFonts w:ascii="Times New Roman" w:hAnsi="Times New Roman" w:cs="Times New Roman"/>
                <w:sz w:val="20"/>
                <w:szCs w:val="20"/>
              </w:rPr>
              <w:t xml:space="preserve"> ir </w:t>
            </w:r>
            <w:proofErr w:type="spellStart"/>
            <w:r w:rsidRPr="00137996">
              <w:rPr>
                <w:rFonts w:ascii="Times New Roman" w:hAnsi="Times New Roman" w:cs="Times New Roman"/>
                <w:sz w:val="20"/>
                <w:szCs w:val="20"/>
              </w:rPr>
              <w:t>empiriškai</w:t>
            </w:r>
            <w:proofErr w:type="spellEnd"/>
            <w:r w:rsidRPr="00137996">
              <w:rPr>
                <w:rFonts w:ascii="Times New Roman" w:hAnsi="Times New Roman" w:cs="Times New Roman"/>
                <w:sz w:val="20"/>
                <w:szCs w:val="20"/>
              </w:rPr>
              <w:t xml:space="preserve"> patikrintus  mokymosi aplinkų kūrimo ir taikymo sprendimus</w:t>
            </w:r>
            <w:r w:rsidR="006D310F" w:rsidRPr="00137996">
              <w:rPr>
                <w:rFonts w:ascii="Times New Roman" w:hAnsi="Times New Roman" w:cs="Times New Roman"/>
                <w:sz w:val="20"/>
                <w:szCs w:val="20"/>
              </w:rPr>
              <w:t>.</w:t>
            </w:r>
          </w:p>
          <w:p w14:paraId="6C5C2FE9" w14:textId="77777777" w:rsidR="00F05270" w:rsidRPr="00137996" w:rsidRDefault="00F05270" w:rsidP="00155E5A">
            <w:pPr>
              <w:rPr>
                <w:rFonts w:ascii="Times New Roman" w:hAnsi="Times New Roman" w:cs="Times New Roman"/>
                <w:sz w:val="20"/>
                <w:szCs w:val="20"/>
              </w:rPr>
            </w:pPr>
          </w:p>
          <w:p w14:paraId="27A6FBAD" w14:textId="77777777" w:rsidR="00F05270" w:rsidRPr="00137996" w:rsidRDefault="00F05270" w:rsidP="00155E5A">
            <w:pPr>
              <w:rPr>
                <w:rFonts w:ascii="Times New Roman" w:hAnsi="Times New Roman" w:cs="Times New Roman"/>
                <w:color w:val="000000" w:themeColor="text1"/>
                <w:sz w:val="20"/>
                <w:szCs w:val="20"/>
              </w:rPr>
            </w:pPr>
            <w:r w:rsidRPr="00137996">
              <w:rPr>
                <w:rFonts w:ascii="Times New Roman" w:hAnsi="Times New Roman" w:cs="Times New Roman"/>
                <w:color w:val="000000" w:themeColor="text1"/>
                <w:sz w:val="20"/>
                <w:szCs w:val="20"/>
              </w:rPr>
              <w:t xml:space="preserve">Inicijuoja  įvairių   mokymo priemonių rengimą ir </w:t>
            </w:r>
            <w:r w:rsidRPr="00137996">
              <w:rPr>
                <w:b/>
                <w:color w:val="000000" w:themeColor="text1"/>
                <w:sz w:val="20"/>
                <w:szCs w:val="20"/>
              </w:rPr>
              <w:t xml:space="preserve"> </w:t>
            </w:r>
            <w:r w:rsidRPr="00137996">
              <w:rPr>
                <w:rFonts w:ascii="Times New Roman" w:hAnsi="Times New Roman" w:cs="Times New Roman"/>
                <w:color w:val="000000" w:themeColor="text1"/>
                <w:sz w:val="20"/>
                <w:szCs w:val="20"/>
              </w:rPr>
              <w:t>užtikrina jų kokybę, jas vertinant</w:t>
            </w:r>
            <w:r w:rsidR="006D310F" w:rsidRPr="00137996">
              <w:rPr>
                <w:rFonts w:ascii="Times New Roman" w:hAnsi="Times New Roman" w:cs="Times New Roman"/>
                <w:color w:val="000000" w:themeColor="text1"/>
                <w:sz w:val="20"/>
                <w:szCs w:val="20"/>
              </w:rPr>
              <w:t>.</w:t>
            </w:r>
          </w:p>
          <w:p w14:paraId="4C11E367" w14:textId="77777777" w:rsidR="00F05270" w:rsidRPr="00137996" w:rsidRDefault="00F05270" w:rsidP="00155E5A">
            <w:pPr>
              <w:rPr>
                <w:rFonts w:ascii="Times New Roman" w:hAnsi="Times New Roman" w:cs="Times New Roman"/>
                <w:color w:val="000000" w:themeColor="text1"/>
                <w:sz w:val="20"/>
                <w:szCs w:val="20"/>
              </w:rPr>
            </w:pPr>
          </w:p>
          <w:p w14:paraId="654DD22A" w14:textId="77777777" w:rsidR="00F05270" w:rsidRPr="00253255" w:rsidRDefault="00F05270" w:rsidP="00155E5A">
            <w:pPr>
              <w:rPr>
                <w:rFonts w:ascii="Times New Roman" w:hAnsi="Times New Roman" w:cs="Times New Roman"/>
                <w:color w:val="000000" w:themeColor="text1"/>
                <w:sz w:val="20"/>
                <w:szCs w:val="20"/>
              </w:rPr>
            </w:pPr>
            <w:r w:rsidRPr="00137996">
              <w:rPr>
                <w:rFonts w:ascii="Times New Roman" w:hAnsi="Times New Roman" w:cs="Times New Roman"/>
                <w:color w:val="000000" w:themeColor="text1"/>
                <w:sz w:val="20"/>
                <w:szCs w:val="20"/>
              </w:rPr>
              <w:t xml:space="preserve">Organizuoja ir vykdo mokymus mokykloje, šalies ir tarptautiniu lygmeniu </w:t>
            </w:r>
            <w:proofErr w:type="spellStart"/>
            <w:r w:rsidR="006D310F" w:rsidRPr="00137996">
              <w:rPr>
                <w:rFonts w:ascii="Times New Roman" w:hAnsi="Times New Roman" w:cs="Times New Roman"/>
                <w:color w:val="000000" w:themeColor="text1"/>
                <w:sz w:val="20"/>
                <w:szCs w:val="20"/>
              </w:rPr>
              <w:t>įtraukių</w:t>
            </w:r>
            <w:proofErr w:type="spellEnd"/>
            <w:r w:rsidR="006D310F" w:rsidRPr="00137996">
              <w:rPr>
                <w:rFonts w:ascii="Times New Roman" w:hAnsi="Times New Roman" w:cs="Times New Roman"/>
                <w:color w:val="000000" w:themeColor="text1"/>
                <w:sz w:val="20"/>
                <w:szCs w:val="20"/>
              </w:rPr>
              <w:t xml:space="preserve">, </w:t>
            </w:r>
            <w:proofErr w:type="spellStart"/>
            <w:r w:rsidR="006D310F" w:rsidRPr="00137996">
              <w:rPr>
                <w:rFonts w:ascii="Times New Roman" w:hAnsi="Times New Roman" w:cs="Times New Roman"/>
                <w:color w:val="000000" w:themeColor="text1"/>
                <w:sz w:val="20"/>
                <w:szCs w:val="20"/>
              </w:rPr>
              <w:t>edukaciškai</w:t>
            </w:r>
            <w:proofErr w:type="spellEnd"/>
            <w:r w:rsidR="006D310F" w:rsidRPr="00137996">
              <w:rPr>
                <w:rFonts w:ascii="Times New Roman" w:hAnsi="Times New Roman" w:cs="Times New Roman"/>
                <w:color w:val="000000" w:themeColor="text1"/>
                <w:sz w:val="20"/>
                <w:szCs w:val="20"/>
              </w:rPr>
              <w:t xml:space="preserve"> turtingų</w:t>
            </w:r>
            <w:r w:rsidRPr="00137996">
              <w:rPr>
                <w:rFonts w:ascii="Times New Roman" w:hAnsi="Times New Roman" w:cs="Times New Roman"/>
                <w:color w:val="000000" w:themeColor="text1"/>
                <w:sz w:val="20"/>
                <w:szCs w:val="20"/>
              </w:rPr>
              <w:t xml:space="preserve"> ir saugių ugdymosi aplinkų mokykloje kūrimo ir </w:t>
            </w:r>
            <w:r w:rsidR="006D310F" w:rsidRPr="00137996">
              <w:rPr>
                <w:rFonts w:ascii="Times New Roman" w:hAnsi="Times New Roman" w:cs="Times New Roman"/>
                <w:color w:val="000000" w:themeColor="text1"/>
                <w:sz w:val="20"/>
                <w:szCs w:val="20"/>
              </w:rPr>
              <w:t xml:space="preserve">valdymo klausimais. , įvairių   mokymo </w:t>
            </w:r>
            <w:r w:rsidRPr="00137996">
              <w:rPr>
                <w:rFonts w:ascii="Times New Roman" w:hAnsi="Times New Roman" w:cs="Times New Roman"/>
                <w:color w:val="000000" w:themeColor="text1"/>
                <w:sz w:val="20"/>
                <w:szCs w:val="20"/>
              </w:rPr>
              <w:t>ugdymui skirtų techninių pagalbos</w:t>
            </w:r>
            <w:r w:rsidRPr="00137996">
              <w:rPr>
                <w:rFonts w:ascii="Times New Roman" w:hAnsi="Times New Roman" w:cs="Times New Roman"/>
                <w:sz w:val="20"/>
                <w:szCs w:val="20"/>
              </w:rPr>
              <w:t xml:space="preserve"> priemonių   </w:t>
            </w:r>
            <w:r w:rsidRPr="00137996">
              <w:rPr>
                <w:rFonts w:ascii="Times New Roman" w:hAnsi="Times New Roman" w:cs="Times New Roman"/>
                <w:color w:val="000000" w:themeColor="text1"/>
                <w:sz w:val="20"/>
                <w:szCs w:val="20"/>
              </w:rPr>
              <w:t xml:space="preserve">    rengimo ir panaudojimo klausimais.</w:t>
            </w:r>
          </w:p>
          <w:p w14:paraId="758476BD" w14:textId="77777777" w:rsidR="00F05270" w:rsidRPr="00253255" w:rsidRDefault="00F05270" w:rsidP="00155E5A">
            <w:pPr>
              <w:rPr>
                <w:rFonts w:ascii="Times New Roman" w:hAnsi="Times New Roman" w:cs="Times New Roman"/>
                <w:sz w:val="20"/>
                <w:szCs w:val="20"/>
              </w:rPr>
            </w:pPr>
          </w:p>
        </w:tc>
      </w:tr>
      <w:tr w:rsidR="00F05270" w:rsidRPr="00FC0D92" w14:paraId="45DEC09E" w14:textId="77777777" w:rsidTr="006B2216">
        <w:tc>
          <w:tcPr>
            <w:tcW w:w="0" w:type="auto"/>
          </w:tcPr>
          <w:p w14:paraId="318A6D5A" w14:textId="77777777" w:rsidR="00F05270" w:rsidRPr="00FC0D92" w:rsidRDefault="00F05270" w:rsidP="00155E5A">
            <w:pPr>
              <w:rPr>
                <w:rFonts w:ascii="Times New Roman" w:hAnsi="Times New Roman" w:cs="Times New Roman"/>
                <w:sz w:val="20"/>
                <w:szCs w:val="20"/>
              </w:rPr>
            </w:pPr>
          </w:p>
        </w:tc>
        <w:tc>
          <w:tcPr>
            <w:tcW w:w="14900" w:type="dxa"/>
            <w:gridSpan w:val="6"/>
          </w:tcPr>
          <w:p w14:paraId="2691E3D9" w14:textId="39936D3E" w:rsidR="00F05270" w:rsidRPr="00FE5A7B" w:rsidRDefault="00FE5A7B" w:rsidP="00973631">
            <w:pPr>
              <w:rPr>
                <w:rFonts w:ascii="Times New Roman" w:hAnsi="Times New Roman" w:cs="Times New Roman"/>
              </w:rPr>
            </w:pPr>
            <w:r w:rsidRPr="00FE5A7B">
              <w:rPr>
                <w:rFonts w:ascii="Times New Roman" w:hAnsi="Times New Roman" w:cs="Times New Roman"/>
                <w:b/>
              </w:rPr>
              <w:t>4.</w:t>
            </w:r>
            <w:r w:rsidR="00F05270" w:rsidRPr="00FE5A7B">
              <w:rPr>
                <w:rFonts w:ascii="Times New Roman" w:hAnsi="Times New Roman" w:cs="Times New Roman"/>
                <w:b/>
              </w:rPr>
              <w:t>2.</w:t>
            </w:r>
            <w:r>
              <w:rPr>
                <w:rFonts w:ascii="Times New Roman" w:hAnsi="Times New Roman" w:cs="Times New Roman"/>
                <w:b/>
              </w:rPr>
              <w:t>3</w:t>
            </w:r>
            <w:r w:rsidR="00F05270" w:rsidRPr="00FE5A7B">
              <w:rPr>
                <w:rFonts w:ascii="Times New Roman" w:hAnsi="Times New Roman" w:cs="Times New Roman"/>
                <w:b/>
              </w:rPr>
              <w:t>. Ugdytinio pažangos ir pasiekimų vertinimas</w:t>
            </w:r>
            <w:r w:rsidR="00973631">
              <w:rPr>
                <w:rFonts w:ascii="Times New Roman" w:hAnsi="Times New Roman" w:cs="Times New Roman"/>
                <w:b/>
              </w:rPr>
              <w:t>,</w:t>
            </w:r>
            <w:r w:rsidR="00F05270" w:rsidRPr="00FE5A7B">
              <w:rPr>
                <w:rFonts w:ascii="Times New Roman" w:hAnsi="Times New Roman" w:cs="Times New Roman"/>
                <w:b/>
              </w:rPr>
              <w:t xml:space="preserve"> grįžtamojo ryšio užtikrinimo  kompetencijos </w:t>
            </w:r>
          </w:p>
        </w:tc>
      </w:tr>
      <w:tr w:rsidR="004465F9" w:rsidRPr="00FC0D92" w14:paraId="7CFBC198" w14:textId="77777777" w:rsidTr="00973631">
        <w:tc>
          <w:tcPr>
            <w:tcW w:w="0" w:type="auto"/>
          </w:tcPr>
          <w:p w14:paraId="0D903D80" w14:textId="77777777" w:rsidR="00F05270" w:rsidRPr="00FC0D92" w:rsidRDefault="00F05270" w:rsidP="00155E5A">
            <w:pPr>
              <w:rPr>
                <w:rFonts w:ascii="Times New Roman" w:hAnsi="Times New Roman" w:cs="Times New Roman"/>
                <w:sz w:val="20"/>
                <w:szCs w:val="20"/>
              </w:rPr>
            </w:pPr>
          </w:p>
        </w:tc>
        <w:tc>
          <w:tcPr>
            <w:tcW w:w="2344" w:type="dxa"/>
          </w:tcPr>
          <w:p w14:paraId="719411A4" w14:textId="538327F1" w:rsidR="00F05270" w:rsidRPr="0048234C" w:rsidRDefault="00FE5A7B" w:rsidP="00155E5A">
            <w:pPr>
              <w:rPr>
                <w:rFonts w:ascii="Times New Roman" w:hAnsi="Times New Roman" w:cs="Times New Roman"/>
                <w:sz w:val="20"/>
                <w:szCs w:val="20"/>
              </w:rPr>
            </w:pPr>
            <w:r>
              <w:rPr>
                <w:rFonts w:ascii="Times New Roman" w:hAnsi="Times New Roman" w:cs="Times New Roman"/>
                <w:sz w:val="20"/>
                <w:szCs w:val="20"/>
              </w:rPr>
              <w:t>4.</w:t>
            </w:r>
            <w:r w:rsidR="00F05270" w:rsidRPr="0048234C">
              <w:rPr>
                <w:rFonts w:ascii="Times New Roman" w:hAnsi="Times New Roman" w:cs="Times New Roman"/>
                <w:sz w:val="20"/>
                <w:szCs w:val="20"/>
              </w:rPr>
              <w:t>2.3.1 Vertinimo kriterijų kūrimas, vertinimo strategijų, būdų taikymas ir derinimas</w:t>
            </w:r>
          </w:p>
          <w:p w14:paraId="5875BEFB" w14:textId="77777777" w:rsidR="00F05270" w:rsidRPr="0048234C" w:rsidRDefault="00F05270" w:rsidP="00155E5A">
            <w:pPr>
              <w:rPr>
                <w:rFonts w:ascii="Times New Roman" w:hAnsi="Times New Roman" w:cs="Times New Roman"/>
                <w:sz w:val="20"/>
                <w:szCs w:val="20"/>
              </w:rPr>
            </w:pPr>
          </w:p>
        </w:tc>
        <w:tc>
          <w:tcPr>
            <w:tcW w:w="2634" w:type="dxa"/>
          </w:tcPr>
          <w:p w14:paraId="382C8D82" w14:textId="77777777" w:rsidR="00F05270" w:rsidRPr="0048234C" w:rsidRDefault="00F05270" w:rsidP="00155E5A">
            <w:pPr>
              <w:rPr>
                <w:rFonts w:ascii="Times New Roman" w:hAnsi="Times New Roman" w:cs="Times New Roman"/>
                <w:sz w:val="20"/>
                <w:szCs w:val="20"/>
              </w:rPr>
            </w:pPr>
            <w:r w:rsidRPr="0048234C">
              <w:rPr>
                <w:rFonts w:ascii="Times New Roman" w:hAnsi="Times New Roman" w:cs="Times New Roman"/>
                <w:sz w:val="20"/>
                <w:szCs w:val="20"/>
              </w:rPr>
              <w:t xml:space="preserve">Išmano įvairias vertinimo metodikas ir būdus, jų taikymo paskirtį. </w:t>
            </w:r>
            <w:proofErr w:type="spellStart"/>
            <w:r w:rsidRPr="0048234C">
              <w:rPr>
                <w:rFonts w:ascii="Times New Roman" w:hAnsi="Times New Roman" w:cs="Times New Roman"/>
                <w:sz w:val="20"/>
                <w:szCs w:val="20"/>
              </w:rPr>
              <w:t>Mentoriaus</w:t>
            </w:r>
            <w:proofErr w:type="spellEnd"/>
            <w:r w:rsidRPr="0048234C">
              <w:rPr>
                <w:rFonts w:ascii="Times New Roman" w:hAnsi="Times New Roman" w:cs="Times New Roman"/>
                <w:sz w:val="20"/>
                <w:szCs w:val="20"/>
              </w:rPr>
              <w:t xml:space="preserve"> padedamas geba pasirinkti tinkamas  vertinimo   strategijas ir metodus klasės mokinių pasiekimams ir pažangai  įvertinti.   </w:t>
            </w:r>
          </w:p>
          <w:p w14:paraId="203D8467" w14:textId="77777777" w:rsidR="00F05270" w:rsidRPr="0048234C" w:rsidRDefault="00F05270" w:rsidP="00155E5A">
            <w:pPr>
              <w:rPr>
                <w:rFonts w:ascii="Times New Roman" w:hAnsi="Times New Roman" w:cs="Times New Roman"/>
                <w:sz w:val="20"/>
                <w:szCs w:val="20"/>
              </w:rPr>
            </w:pPr>
            <w:r w:rsidRPr="0048234C">
              <w:rPr>
                <w:rFonts w:ascii="Times New Roman" w:hAnsi="Times New Roman" w:cs="Times New Roman"/>
                <w:sz w:val="20"/>
                <w:szCs w:val="20"/>
              </w:rPr>
              <w:t xml:space="preserve">Geba numatyti/kurti  vertinimo kriterijus.   </w:t>
            </w:r>
          </w:p>
        </w:tc>
        <w:tc>
          <w:tcPr>
            <w:tcW w:w="2629" w:type="dxa"/>
          </w:tcPr>
          <w:p w14:paraId="730D2487" w14:textId="77777777" w:rsidR="00F05270" w:rsidRPr="0048234C" w:rsidRDefault="00F05270" w:rsidP="00155E5A">
            <w:pPr>
              <w:rPr>
                <w:rFonts w:ascii="Times New Roman" w:hAnsi="Times New Roman" w:cs="Times New Roman"/>
                <w:sz w:val="20"/>
                <w:szCs w:val="20"/>
              </w:rPr>
            </w:pPr>
            <w:r w:rsidRPr="0048234C">
              <w:rPr>
                <w:rFonts w:ascii="Times New Roman" w:hAnsi="Times New Roman" w:cs="Times New Roman"/>
                <w:sz w:val="20"/>
                <w:szCs w:val="20"/>
              </w:rPr>
              <w:t>Atsižvelgdamas į ugdymo tikslus, savarankiškai pasirenka ir tikslingai taiko, derina įvairias vertinimo strategijas  ir metodus klasės mokinių pas</w:t>
            </w:r>
            <w:r w:rsidR="00D775BA">
              <w:rPr>
                <w:rFonts w:ascii="Times New Roman" w:hAnsi="Times New Roman" w:cs="Times New Roman"/>
                <w:sz w:val="20"/>
                <w:szCs w:val="20"/>
              </w:rPr>
              <w:t>iekimams ir pažangai įvertinti.</w:t>
            </w:r>
          </w:p>
          <w:p w14:paraId="5A3F4953" w14:textId="77777777" w:rsidR="00F05270" w:rsidRPr="0048234C" w:rsidRDefault="00F05270" w:rsidP="00155E5A">
            <w:pPr>
              <w:rPr>
                <w:rFonts w:ascii="Times New Roman" w:hAnsi="Times New Roman" w:cs="Times New Roman"/>
                <w:strike/>
                <w:sz w:val="20"/>
                <w:szCs w:val="20"/>
              </w:rPr>
            </w:pPr>
            <w:r w:rsidRPr="0048234C">
              <w:rPr>
                <w:rFonts w:ascii="Times New Roman" w:hAnsi="Times New Roman" w:cs="Times New Roman"/>
                <w:sz w:val="20"/>
                <w:szCs w:val="20"/>
              </w:rPr>
              <w:t xml:space="preserve">Analizuoja ir geba įvertinti  pritaikytų vertinimo strategijų ir metodų veiksmingumą, esant poreikiui juos koreguoti, keisti.    </w:t>
            </w:r>
          </w:p>
        </w:tc>
        <w:tc>
          <w:tcPr>
            <w:tcW w:w="2167" w:type="dxa"/>
          </w:tcPr>
          <w:p w14:paraId="48ECDFC6" w14:textId="77777777" w:rsidR="00F05270" w:rsidRPr="0048234C" w:rsidRDefault="00F05270" w:rsidP="00155E5A">
            <w:pPr>
              <w:rPr>
                <w:rFonts w:ascii="Times New Roman" w:hAnsi="Times New Roman" w:cs="Times New Roman"/>
                <w:sz w:val="20"/>
                <w:szCs w:val="20"/>
              </w:rPr>
            </w:pPr>
            <w:r w:rsidRPr="0048234C">
              <w:rPr>
                <w:rFonts w:ascii="Times New Roman" w:hAnsi="Times New Roman" w:cs="Times New Roman"/>
                <w:sz w:val="20"/>
                <w:szCs w:val="20"/>
              </w:rPr>
              <w:t xml:space="preserve">Pagal kompetenciją  dalyvauja mokyklos  mokinių pasiekimų vertinimo sistemos (metodikų, tvarkų ir pan.) kūrime, siūlo savo patirtimi paremtus  </w:t>
            </w:r>
            <w:proofErr w:type="spellStart"/>
            <w:r w:rsidRPr="0048234C">
              <w:rPr>
                <w:rFonts w:ascii="Times New Roman" w:hAnsi="Times New Roman" w:cs="Times New Roman"/>
                <w:sz w:val="20"/>
                <w:szCs w:val="20"/>
              </w:rPr>
              <w:t>inovatyvius</w:t>
            </w:r>
            <w:proofErr w:type="spellEnd"/>
            <w:r w:rsidRPr="0048234C">
              <w:rPr>
                <w:rFonts w:ascii="Times New Roman" w:hAnsi="Times New Roman" w:cs="Times New Roman"/>
                <w:sz w:val="20"/>
                <w:szCs w:val="20"/>
              </w:rPr>
              <w:t xml:space="preserve">/ veiksmingus vertinimo sprendimus. Klasės mokinių pasiekimų ir pažangos  vertinime išbando ir taiko naujus, </w:t>
            </w:r>
            <w:proofErr w:type="spellStart"/>
            <w:r w:rsidRPr="0048234C">
              <w:rPr>
                <w:rFonts w:ascii="Times New Roman" w:hAnsi="Times New Roman" w:cs="Times New Roman"/>
                <w:sz w:val="20"/>
                <w:szCs w:val="20"/>
              </w:rPr>
              <w:t>inovatyvius</w:t>
            </w:r>
            <w:proofErr w:type="spellEnd"/>
            <w:r w:rsidRPr="0048234C">
              <w:rPr>
                <w:rFonts w:ascii="Times New Roman" w:hAnsi="Times New Roman" w:cs="Times New Roman"/>
                <w:sz w:val="20"/>
                <w:szCs w:val="20"/>
              </w:rPr>
              <w:t xml:space="preserve"> </w:t>
            </w:r>
          </w:p>
          <w:p w14:paraId="42519AFA" w14:textId="77777777" w:rsidR="00F05270" w:rsidRPr="0048234C" w:rsidRDefault="00F05270" w:rsidP="00155E5A">
            <w:pPr>
              <w:rPr>
                <w:rFonts w:ascii="Times New Roman" w:hAnsi="Times New Roman" w:cs="Times New Roman"/>
                <w:sz w:val="20"/>
                <w:szCs w:val="20"/>
              </w:rPr>
            </w:pPr>
            <w:r w:rsidRPr="0048234C">
              <w:rPr>
                <w:rFonts w:ascii="Times New Roman" w:hAnsi="Times New Roman" w:cs="Times New Roman"/>
                <w:sz w:val="20"/>
                <w:szCs w:val="20"/>
              </w:rPr>
              <w:t>vertinimo metodus,  strategijas, padedančias objektyviai įvertinti mokinių pasiekimus ir pažangą, patobulinti ugdymo procesą.</w:t>
            </w:r>
          </w:p>
        </w:tc>
        <w:tc>
          <w:tcPr>
            <w:tcW w:w="2629" w:type="dxa"/>
          </w:tcPr>
          <w:p w14:paraId="4FB33FD0" w14:textId="77777777" w:rsidR="00F05270" w:rsidRPr="0048234C" w:rsidRDefault="00F05270" w:rsidP="00155E5A">
            <w:pPr>
              <w:rPr>
                <w:rFonts w:ascii="Times New Roman" w:hAnsi="Times New Roman" w:cs="Times New Roman"/>
                <w:sz w:val="20"/>
                <w:szCs w:val="20"/>
              </w:rPr>
            </w:pPr>
            <w:r w:rsidRPr="0048234C">
              <w:rPr>
                <w:rFonts w:ascii="Times New Roman" w:hAnsi="Times New Roman" w:cs="Times New Roman"/>
                <w:sz w:val="20"/>
                <w:szCs w:val="20"/>
              </w:rPr>
              <w:t>Kuria vertinimo sistemas (individualaus mokinio, klasės ar mokyklos)  tobulinančius sprendimus. Inicijuoja vertinimo sistemos  (ar</w:t>
            </w:r>
            <w:r w:rsidR="00D775BA">
              <w:rPr>
                <w:rFonts w:ascii="Times New Roman" w:hAnsi="Times New Roman" w:cs="Times New Roman"/>
                <w:sz w:val="20"/>
                <w:szCs w:val="20"/>
              </w:rPr>
              <w:t xml:space="preserve"> jos elementų) kaitą mokykloje.</w:t>
            </w:r>
          </w:p>
          <w:p w14:paraId="2AA3E3FB" w14:textId="77777777" w:rsidR="00F05270" w:rsidRPr="0048234C" w:rsidRDefault="00F05270" w:rsidP="00155E5A">
            <w:pPr>
              <w:rPr>
                <w:rFonts w:ascii="Times New Roman" w:hAnsi="Times New Roman" w:cs="Times New Roman"/>
                <w:sz w:val="20"/>
                <w:szCs w:val="20"/>
              </w:rPr>
            </w:pPr>
            <w:r w:rsidRPr="0048234C">
              <w:rPr>
                <w:rFonts w:ascii="Times New Roman" w:hAnsi="Times New Roman" w:cs="Times New Roman"/>
                <w:sz w:val="20"/>
                <w:szCs w:val="20"/>
              </w:rPr>
              <w:t xml:space="preserve">Konsultuoja mokyklos ir kitų mokyklų  bendruomenes mokinių pasiekimų ir pažangos vertinimo klausimais. </w:t>
            </w:r>
          </w:p>
          <w:p w14:paraId="6C6DF0B8" w14:textId="77777777" w:rsidR="00F05270" w:rsidRPr="0048234C" w:rsidRDefault="00F05270" w:rsidP="00155E5A">
            <w:pPr>
              <w:rPr>
                <w:rFonts w:ascii="Times New Roman" w:hAnsi="Times New Roman" w:cs="Times New Roman"/>
                <w:sz w:val="20"/>
                <w:szCs w:val="20"/>
              </w:rPr>
            </w:pPr>
          </w:p>
          <w:p w14:paraId="50B8A932" w14:textId="77777777" w:rsidR="00F05270" w:rsidRPr="0048234C" w:rsidRDefault="00F05270" w:rsidP="00155E5A">
            <w:pPr>
              <w:rPr>
                <w:rFonts w:ascii="Times New Roman" w:hAnsi="Times New Roman" w:cs="Times New Roman"/>
                <w:sz w:val="20"/>
                <w:szCs w:val="20"/>
              </w:rPr>
            </w:pPr>
            <w:r w:rsidRPr="0048234C">
              <w:rPr>
                <w:rFonts w:ascii="Times New Roman" w:eastAsiaTheme="minorEastAsia" w:hAnsi="Times New Roman" w:cs="Times New Roman"/>
                <w:iCs/>
                <w:sz w:val="20"/>
                <w:szCs w:val="20"/>
              </w:rPr>
              <w:t xml:space="preserve"> </w:t>
            </w:r>
          </w:p>
        </w:tc>
        <w:tc>
          <w:tcPr>
            <w:tcW w:w="2497" w:type="dxa"/>
          </w:tcPr>
          <w:p w14:paraId="573FC1CC" w14:textId="77777777" w:rsidR="00F05270" w:rsidRPr="0048234C" w:rsidRDefault="00F05270" w:rsidP="00155E5A">
            <w:pPr>
              <w:rPr>
                <w:rFonts w:ascii="Times New Roman" w:hAnsi="Times New Roman" w:cs="Times New Roman"/>
                <w:sz w:val="20"/>
                <w:szCs w:val="20"/>
              </w:rPr>
            </w:pPr>
            <w:r w:rsidRPr="0048234C">
              <w:rPr>
                <w:rFonts w:ascii="Times New Roman" w:hAnsi="Times New Roman" w:cs="Times New Roman"/>
                <w:sz w:val="20"/>
                <w:szCs w:val="20"/>
              </w:rPr>
              <w:t xml:space="preserve">Bendradarbiaujant su kolegomis  dalyvauja kuriant nacionalinės  mokinių pasiekimų ir pažangos vertinimo  sistemos tobulinimo sprendimus. Dalyvauja tarptautinio lygmens veiklose, projektuose, skirtuose mokinių pasiekimų vertinimo sistemų tobulinimui,  patirtį pritaiko mokyklos, regiono ar šalies praktikoje.   </w:t>
            </w:r>
          </w:p>
          <w:p w14:paraId="43FA98C2" w14:textId="77777777" w:rsidR="00F05270" w:rsidRPr="0048234C" w:rsidRDefault="00F05270" w:rsidP="00155E5A">
            <w:pPr>
              <w:rPr>
                <w:rFonts w:ascii="Times New Roman" w:hAnsi="Times New Roman" w:cs="Times New Roman"/>
                <w:sz w:val="20"/>
                <w:szCs w:val="20"/>
              </w:rPr>
            </w:pPr>
            <w:r w:rsidRPr="0048234C">
              <w:rPr>
                <w:rFonts w:ascii="Times New Roman" w:hAnsi="Times New Roman" w:cs="Times New Roman"/>
                <w:sz w:val="20"/>
                <w:szCs w:val="20"/>
              </w:rPr>
              <w:t xml:space="preserve">Teikia rekomendacijas valstybinėms švietimo politikos institucijoms mokinių pasiekimų ir pažangos vertinimo klausimais.  </w:t>
            </w:r>
          </w:p>
          <w:p w14:paraId="7FC328A8" w14:textId="77777777" w:rsidR="00F05270" w:rsidRPr="0048234C" w:rsidRDefault="00F05270" w:rsidP="00155E5A">
            <w:pPr>
              <w:rPr>
                <w:rFonts w:ascii="Times New Roman" w:hAnsi="Times New Roman" w:cs="Times New Roman"/>
                <w:sz w:val="20"/>
                <w:szCs w:val="20"/>
              </w:rPr>
            </w:pPr>
          </w:p>
        </w:tc>
      </w:tr>
      <w:tr w:rsidR="004465F9" w:rsidRPr="00FC0D92" w14:paraId="125D81E7" w14:textId="77777777" w:rsidTr="00973631">
        <w:tc>
          <w:tcPr>
            <w:tcW w:w="0" w:type="auto"/>
          </w:tcPr>
          <w:p w14:paraId="613EDB21" w14:textId="77777777" w:rsidR="00F05270" w:rsidRPr="00FC0D92" w:rsidRDefault="00F05270" w:rsidP="00155E5A">
            <w:pPr>
              <w:rPr>
                <w:rFonts w:ascii="Times New Roman" w:hAnsi="Times New Roman" w:cs="Times New Roman"/>
                <w:i/>
                <w:sz w:val="20"/>
                <w:szCs w:val="20"/>
              </w:rPr>
            </w:pPr>
          </w:p>
        </w:tc>
        <w:tc>
          <w:tcPr>
            <w:tcW w:w="2344" w:type="dxa"/>
          </w:tcPr>
          <w:p w14:paraId="43696505" w14:textId="3F7F460F" w:rsidR="00F05270" w:rsidRPr="00137996" w:rsidRDefault="00FE5A7B" w:rsidP="00155E5A">
            <w:pPr>
              <w:rPr>
                <w:rFonts w:ascii="Times New Roman" w:hAnsi="Times New Roman" w:cs="Times New Roman"/>
                <w:sz w:val="20"/>
                <w:szCs w:val="20"/>
              </w:rPr>
            </w:pPr>
            <w:r>
              <w:rPr>
                <w:rFonts w:ascii="Times New Roman" w:hAnsi="Times New Roman" w:cs="Times New Roman"/>
                <w:sz w:val="20"/>
                <w:szCs w:val="20"/>
              </w:rPr>
              <w:t>4.</w:t>
            </w:r>
            <w:r w:rsidR="00F05270" w:rsidRPr="00137996">
              <w:rPr>
                <w:rFonts w:ascii="Times New Roman" w:hAnsi="Times New Roman" w:cs="Times New Roman"/>
                <w:sz w:val="20"/>
                <w:szCs w:val="20"/>
              </w:rPr>
              <w:t xml:space="preserve">2.3.2 Ugdytinių įtraukimas į pasiekimų ir pažangos (įsi)vertinimą bei grįžtamojo ryšio užtikrinimas. </w:t>
            </w:r>
          </w:p>
          <w:p w14:paraId="3D55371A" w14:textId="77777777" w:rsidR="00F05270" w:rsidRPr="00137996" w:rsidRDefault="00F05270" w:rsidP="00155E5A">
            <w:pPr>
              <w:ind w:left="360"/>
              <w:rPr>
                <w:rFonts w:ascii="Times New Roman" w:hAnsi="Times New Roman" w:cs="Times New Roman"/>
                <w:sz w:val="20"/>
                <w:szCs w:val="20"/>
              </w:rPr>
            </w:pPr>
          </w:p>
          <w:p w14:paraId="092FA276" w14:textId="77777777" w:rsidR="00F05270" w:rsidRPr="00137996" w:rsidRDefault="00F05270" w:rsidP="00155E5A">
            <w:pPr>
              <w:ind w:left="360"/>
              <w:rPr>
                <w:rFonts w:ascii="Times New Roman" w:hAnsi="Times New Roman" w:cs="Times New Roman"/>
                <w:i/>
                <w:sz w:val="20"/>
                <w:szCs w:val="20"/>
              </w:rPr>
            </w:pPr>
          </w:p>
        </w:tc>
        <w:tc>
          <w:tcPr>
            <w:tcW w:w="2634" w:type="dxa"/>
          </w:tcPr>
          <w:p w14:paraId="03783D52"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 xml:space="preserve">Tinkamais būdais teikia  grįžtamąjį ryšį mokiniams apie jų pažangą ir pasiekimus. </w:t>
            </w:r>
            <w:proofErr w:type="spellStart"/>
            <w:r w:rsidRPr="00137996">
              <w:rPr>
                <w:rFonts w:ascii="Times New Roman" w:hAnsi="Times New Roman" w:cs="Times New Roman"/>
                <w:sz w:val="20"/>
                <w:szCs w:val="20"/>
              </w:rPr>
              <w:t>Mentoriaus</w:t>
            </w:r>
            <w:proofErr w:type="spellEnd"/>
            <w:r w:rsidRPr="00137996">
              <w:rPr>
                <w:rFonts w:ascii="Times New Roman" w:hAnsi="Times New Roman" w:cs="Times New Roman"/>
                <w:sz w:val="20"/>
                <w:szCs w:val="20"/>
              </w:rPr>
              <w:t xml:space="preserve"> padedamas  teikia grįžtamąjį ryšį tėvams apie mokinių pasiekimus ir pažangą.  </w:t>
            </w:r>
          </w:p>
          <w:p w14:paraId="36D52BF6" w14:textId="77777777" w:rsidR="00F05270" w:rsidRPr="00137996" w:rsidRDefault="00F05270" w:rsidP="00155E5A">
            <w:pPr>
              <w:rPr>
                <w:rFonts w:ascii="Times New Roman" w:hAnsi="Times New Roman" w:cs="Times New Roman"/>
                <w:i/>
                <w:sz w:val="20"/>
                <w:szCs w:val="20"/>
              </w:rPr>
            </w:pPr>
            <w:r w:rsidRPr="00137996">
              <w:rPr>
                <w:rFonts w:ascii="Times New Roman" w:hAnsi="Times New Roman" w:cs="Times New Roman"/>
                <w:sz w:val="20"/>
                <w:szCs w:val="20"/>
              </w:rPr>
              <w:t xml:space="preserve">Taiko mokinių įtraukimo į pasiekimų ir pažangos vertinimo procesus strategijas. </w:t>
            </w:r>
            <w:proofErr w:type="spellStart"/>
            <w:r w:rsidRPr="00137996">
              <w:rPr>
                <w:rFonts w:ascii="Times New Roman" w:hAnsi="Times New Roman" w:cs="Times New Roman"/>
                <w:sz w:val="20"/>
                <w:szCs w:val="20"/>
              </w:rPr>
              <w:t>Mentoriaus</w:t>
            </w:r>
            <w:proofErr w:type="spellEnd"/>
            <w:r w:rsidRPr="00137996">
              <w:rPr>
                <w:rFonts w:ascii="Times New Roman" w:hAnsi="Times New Roman" w:cs="Times New Roman"/>
                <w:sz w:val="20"/>
                <w:szCs w:val="20"/>
              </w:rPr>
              <w:t xml:space="preserve"> padedamas analizuoja   mokinių įtraukimo strategijų veiksmingumą.   </w:t>
            </w:r>
          </w:p>
        </w:tc>
        <w:tc>
          <w:tcPr>
            <w:tcW w:w="2629" w:type="dxa"/>
          </w:tcPr>
          <w:p w14:paraId="2B04468C"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 xml:space="preserve">Teikia grįžtamąjį ryšį mokiniams ir tėvams. Konsultuoja tėvus  mokinių pažangos </w:t>
            </w:r>
            <w:r w:rsidR="00261A57" w:rsidRPr="00137996">
              <w:rPr>
                <w:rFonts w:ascii="Times New Roman" w:hAnsi="Times New Roman" w:cs="Times New Roman"/>
                <w:sz w:val="20"/>
                <w:szCs w:val="20"/>
              </w:rPr>
              <w:t xml:space="preserve">stebėsenos ir skatinimo </w:t>
            </w:r>
            <w:r w:rsidRPr="00137996">
              <w:rPr>
                <w:rFonts w:ascii="Times New Roman" w:hAnsi="Times New Roman" w:cs="Times New Roman"/>
                <w:sz w:val="20"/>
                <w:szCs w:val="20"/>
              </w:rPr>
              <w:t xml:space="preserve">klausimais. Analizuoja ir įvertina grįžtamojo ryšio veiksmingumą ir  mokinių įtraukimo  poveikį ugdymosi pažangai skatinti.  </w:t>
            </w:r>
          </w:p>
          <w:p w14:paraId="5E133BF4" w14:textId="77777777" w:rsidR="00F05270" w:rsidRPr="00137996" w:rsidRDefault="00F05270" w:rsidP="00155E5A">
            <w:pPr>
              <w:rPr>
                <w:rFonts w:ascii="Times New Roman" w:hAnsi="Times New Roman" w:cs="Times New Roman"/>
                <w:i/>
                <w:sz w:val="20"/>
                <w:szCs w:val="20"/>
              </w:rPr>
            </w:pPr>
          </w:p>
        </w:tc>
        <w:tc>
          <w:tcPr>
            <w:tcW w:w="2167" w:type="dxa"/>
          </w:tcPr>
          <w:p w14:paraId="22EFEA57" w14:textId="77777777" w:rsidR="00F05270" w:rsidRPr="00137996" w:rsidRDefault="0081686B" w:rsidP="00155E5A">
            <w:pPr>
              <w:rPr>
                <w:rFonts w:ascii="Times New Roman" w:hAnsi="Times New Roman" w:cs="Times New Roman"/>
                <w:sz w:val="20"/>
                <w:szCs w:val="20"/>
              </w:rPr>
            </w:pPr>
            <w:r w:rsidRPr="00137996">
              <w:rPr>
                <w:rFonts w:ascii="Times New Roman" w:hAnsi="Times New Roman" w:cs="Times New Roman"/>
                <w:sz w:val="20"/>
                <w:szCs w:val="20"/>
              </w:rPr>
              <w:t>Įvertina</w:t>
            </w:r>
            <w:r w:rsidR="00F05270" w:rsidRPr="00137996">
              <w:rPr>
                <w:rFonts w:ascii="Times New Roman" w:hAnsi="Times New Roman" w:cs="Times New Roman"/>
                <w:sz w:val="20"/>
                <w:szCs w:val="20"/>
              </w:rPr>
              <w:t xml:space="preserve"> pritaikytų grįžtamojo ryšio ir mokinių  įtraukimo strategijų  poveikį ilgalaikei mokymosi sėkmei,  tikslingai </w:t>
            </w:r>
            <w:r w:rsidR="00D775BA" w:rsidRPr="00137996">
              <w:rPr>
                <w:rFonts w:ascii="Times New Roman" w:hAnsi="Times New Roman" w:cs="Times New Roman"/>
                <w:sz w:val="20"/>
                <w:szCs w:val="20"/>
              </w:rPr>
              <w:t>individualiai</w:t>
            </w:r>
            <w:r w:rsidR="00F05270" w:rsidRPr="00137996">
              <w:rPr>
                <w:rFonts w:ascii="Times New Roman" w:hAnsi="Times New Roman" w:cs="Times New Roman"/>
                <w:sz w:val="20"/>
                <w:szCs w:val="20"/>
              </w:rPr>
              <w:t xml:space="preserve"> mokiniui, klasei taikomus  metodus.  </w:t>
            </w:r>
          </w:p>
          <w:p w14:paraId="68FDD841" w14:textId="77777777" w:rsidR="00F05270" w:rsidRPr="00137996" w:rsidRDefault="00F05270" w:rsidP="00155E5A">
            <w:pPr>
              <w:rPr>
                <w:rFonts w:ascii="Times New Roman" w:hAnsi="Times New Roman" w:cs="Times New Roman"/>
                <w:i/>
                <w:sz w:val="20"/>
                <w:szCs w:val="20"/>
              </w:rPr>
            </w:pPr>
            <w:r w:rsidRPr="00137996">
              <w:rPr>
                <w:rFonts w:ascii="Times New Roman" w:hAnsi="Times New Roman" w:cs="Times New Roman"/>
                <w:sz w:val="20"/>
                <w:szCs w:val="20"/>
              </w:rPr>
              <w:t xml:space="preserve">Dalijasi savo patirtimi su kolegomis mokykloje. </w:t>
            </w:r>
          </w:p>
        </w:tc>
        <w:tc>
          <w:tcPr>
            <w:tcW w:w="2629" w:type="dxa"/>
          </w:tcPr>
          <w:p w14:paraId="6D5E2ED8"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Kuria/tobulina grįžtamojo ryšio suteikimo, mokinių į</w:t>
            </w:r>
            <w:r w:rsidR="00D775BA" w:rsidRPr="00137996">
              <w:rPr>
                <w:rFonts w:ascii="Times New Roman" w:hAnsi="Times New Roman" w:cs="Times New Roman"/>
                <w:sz w:val="20"/>
                <w:szCs w:val="20"/>
              </w:rPr>
              <w:t>si</w:t>
            </w:r>
            <w:r w:rsidRPr="00137996">
              <w:rPr>
                <w:rFonts w:ascii="Times New Roman" w:hAnsi="Times New Roman" w:cs="Times New Roman"/>
                <w:sz w:val="20"/>
                <w:szCs w:val="20"/>
              </w:rPr>
              <w:t xml:space="preserve">traukimo </w:t>
            </w:r>
            <w:r w:rsidR="00D775BA" w:rsidRPr="00137996">
              <w:rPr>
                <w:rFonts w:ascii="Times New Roman" w:hAnsi="Times New Roman" w:cs="Times New Roman"/>
                <w:sz w:val="20"/>
                <w:szCs w:val="20"/>
              </w:rPr>
              <w:t xml:space="preserve">į pasiekimų ir pažangos vertinimo </w:t>
            </w:r>
            <w:r w:rsidRPr="00137996">
              <w:rPr>
                <w:rFonts w:ascii="Times New Roman" w:hAnsi="Times New Roman" w:cs="Times New Roman"/>
                <w:sz w:val="20"/>
                <w:szCs w:val="20"/>
              </w:rPr>
              <w:t>strategijas, pagrindžia jų veiksmingumą.</w:t>
            </w:r>
          </w:p>
          <w:p w14:paraId="513810A0" w14:textId="77777777" w:rsidR="00F05270" w:rsidRPr="00137996" w:rsidRDefault="00F05270" w:rsidP="00155E5A">
            <w:pPr>
              <w:rPr>
                <w:rFonts w:ascii="Times New Roman" w:hAnsi="Times New Roman" w:cs="Times New Roman"/>
                <w:i/>
                <w:sz w:val="20"/>
                <w:szCs w:val="20"/>
              </w:rPr>
            </w:pPr>
            <w:r w:rsidRPr="00137996">
              <w:rPr>
                <w:rFonts w:ascii="Times New Roman" w:hAnsi="Times New Roman" w:cs="Times New Roman"/>
                <w:sz w:val="20"/>
                <w:szCs w:val="20"/>
              </w:rPr>
              <w:t xml:space="preserve">Konsultuoja mokyklos ir kitų mokyklų bendruomenes, teikia metodinę pagalbą. </w:t>
            </w:r>
          </w:p>
        </w:tc>
        <w:tc>
          <w:tcPr>
            <w:tcW w:w="2497" w:type="dxa"/>
          </w:tcPr>
          <w:p w14:paraId="6EE2A336" w14:textId="77777777" w:rsidR="00F05270" w:rsidRPr="0048234C" w:rsidRDefault="00F05270" w:rsidP="00155E5A">
            <w:pPr>
              <w:rPr>
                <w:rFonts w:ascii="Times New Roman" w:hAnsi="Times New Roman" w:cs="Times New Roman"/>
                <w:sz w:val="20"/>
                <w:szCs w:val="20"/>
              </w:rPr>
            </w:pPr>
            <w:proofErr w:type="spellStart"/>
            <w:r w:rsidRPr="00137996">
              <w:rPr>
                <w:rFonts w:ascii="Times New Roman" w:hAnsi="Times New Roman" w:cs="Times New Roman"/>
                <w:sz w:val="20"/>
                <w:szCs w:val="20"/>
              </w:rPr>
              <w:t>Ekspertiškai</w:t>
            </w:r>
            <w:proofErr w:type="spellEnd"/>
            <w:r w:rsidRPr="00137996">
              <w:rPr>
                <w:rFonts w:ascii="Times New Roman" w:hAnsi="Times New Roman" w:cs="Times New Roman"/>
                <w:sz w:val="20"/>
                <w:szCs w:val="20"/>
              </w:rPr>
              <w:t xml:space="preserve"> vertina mokyklos kolegų ir kitų mokyklų bendruomenių, nacionalinius  sprendimus,  teikia siūlymus, remdamasis nacionaliniu ir tarptautiniu lygiu sukaupta patirtimi.</w:t>
            </w:r>
            <w:r w:rsidRPr="0048234C">
              <w:rPr>
                <w:rFonts w:ascii="Times New Roman" w:hAnsi="Times New Roman" w:cs="Times New Roman"/>
                <w:sz w:val="20"/>
                <w:szCs w:val="20"/>
              </w:rPr>
              <w:t xml:space="preserve">     </w:t>
            </w:r>
          </w:p>
          <w:p w14:paraId="079C4DB3" w14:textId="77777777" w:rsidR="00F05270" w:rsidRPr="0048234C" w:rsidRDefault="00F05270" w:rsidP="00155E5A">
            <w:pPr>
              <w:rPr>
                <w:rFonts w:ascii="Times New Roman" w:hAnsi="Times New Roman" w:cs="Times New Roman"/>
                <w:sz w:val="20"/>
                <w:szCs w:val="20"/>
              </w:rPr>
            </w:pPr>
          </w:p>
        </w:tc>
      </w:tr>
      <w:tr w:rsidR="00F05270" w:rsidRPr="00FC0D92" w14:paraId="4A7A879C" w14:textId="77777777" w:rsidTr="006B2216">
        <w:tc>
          <w:tcPr>
            <w:tcW w:w="0" w:type="auto"/>
            <w:shd w:val="clear" w:color="auto" w:fill="D0CECE" w:themeFill="background2" w:themeFillShade="E6"/>
          </w:tcPr>
          <w:p w14:paraId="284D4566" w14:textId="77777777" w:rsidR="00F05270" w:rsidRPr="00FE5A7B" w:rsidRDefault="00F05270" w:rsidP="00155E5A">
            <w:pPr>
              <w:rPr>
                <w:rFonts w:ascii="Times New Roman" w:hAnsi="Times New Roman" w:cs="Times New Roman"/>
                <w:b/>
              </w:rPr>
            </w:pPr>
            <w:r w:rsidRPr="00FE5A7B">
              <w:rPr>
                <w:rFonts w:ascii="Times New Roman" w:hAnsi="Times New Roman" w:cs="Times New Roman"/>
                <w:b/>
              </w:rPr>
              <w:t>3</w:t>
            </w:r>
          </w:p>
        </w:tc>
        <w:tc>
          <w:tcPr>
            <w:tcW w:w="14900" w:type="dxa"/>
            <w:gridSpan w:val="6"/>
            <w:shd w:val="clear" w:color="auto" w:fill="D0CECE" w:themeFill="background2" w:themeFillShade="E6"/>
          </w:tcPr>
          <w:p w14:paraId="376C22A9" w14:textId="77777777" w:rsidR="00F05270" w:rsidRPr="00FE5A7B" w:rsidRDefault="00F05270" w:rsidP="00155E5A">
            <w:pPr>
              <w:rPr>
                <w:rFonts w:ascii="Times New Roman" w:hAnsi="Times New Roman" w:cs="Times New Roman"/>
                <w:b/>
              </w:rPr>
            </w:pPr>
            <w:r w:rsidRPr="00FE5A7B">
              <w:rPr>
                <w:rFonts w:ascii="Times New Roman" w:hAnsi="Times New Roman" w:cs="Times New Roman"/>
                <w:b/>
              </w:rPr>
              <w:t xml:space="preserve">Profesinės veiklos tyrimo kompetencijos </w:t>
            </w:r>
          </w:p>
        </w:tc>
      </w:tr>
      <w:tr w:rsidR="004465F9" w:rsidRPr="00FC0D92" w14:paraId="214909E1" w14:textId="77777777" w:rsidTr="00973631">
        <w:tc>
          <w:tcPr>
            <w:tcW w:w="0" w:type="auto"/>
          </w:tcPr>
          <w:p w14:paraId="59B139D2" w14:textId="77777777" w:rsidR="00F05270" w:rsidRPr="00FE5A7B" w:rsidRDefault="00F05270" w:rsidP="00155E5A">
            <w:pPr>
              <w:rPr>
                <w:rFonts w:ascii="Times New Roman" w:hAnsi="Times New Roman" w:cs="Times New Roman"/>
                <w:i/>
              </w:rPr>
            </w:pPr>
          </w:p>
        </w:tc>
        <w:tc>
          <w:tcPr>
            <w:tcW w:w="2344" w:type="dxa"/>
          </w:tcPr>
          <w:p w14:paraId="7F04186F" w14:textId="77777777" w:rsidR="00F05270" w:rsidRPr="00FE5A7B" w:rsidRDefault="00F05270" w:rsidP="00155E5A">
            <w:pPr>
              <w:rPr>
                <w:rFonts w:ascii="Times New Roman" w:hAnsi="Times New Roman" w:cs="Times New Roman"/>
              </w:rPr>
            </w:pPr>
            <w:r w:rsidRPr="00FE5A7B">
              <w:rPr>
                <w:rFonts w:ascii="Times New Roman" w:hAnsi="Times New Roman" w:cs="Times New Roman"/>
              </w:rPr>
              <w:t xml:space="preserve">3.1 Sisteminis ugdytinių stebėjimas, veiklos tyrimų vykdymas, darbas su duomenimis: duomenų kaupimas, analizė ir naudojimas </w:t>
            </w:r>
          </w:p>
          <w:p w14:paraId="5B2A50C9" w14:textId="77777777" w:rsidR="00F05270" w:rsidRPr="00FE5A7B" w:rsidRDefault="00F05270" w:rsidP="00155E5A">
            <w:pPr>
              <w:rPr>
                <w:rFonts w:ascii="Times New Roman" w:hAnsi="Times New Roman" w:cs="Times New Roman"/>
              </w:rPr>
            </w:pPr>
          </w:p>
        </w:tc>
        <w:tc>
          <w:tcPr>
            <w:tcW w:w="2634" w:type="dxa"/>
          </w:tcPr>
          <w:p w14:paraId="016A0F9B" w14:textId="77777777" w:rsidR="00F05270" w:rsidRPr="00FE5A7B" w:rsidRDefault="00137996" w:rsidP="00155E5A">
            <w:pPr>
              <w:rPr>
                <w:rFonts w:ascii="Times New Roman" w:hAnsi="Times New Roman" w:cs="Times New Roman"/>
              </w:rPr>
            </w:pPr>
            <w:r w:rsidRPr="00FE5A7B">
              <w:rPr>
                <w:rFonts w:ascii="Times New Roman" w:hAnsi="Times New Roman" w:cs="Times New Roman"/>
              </w:rPr>
              <w:t xml:space="preserve">Taiko </w:t>
            </w:r>
            <w:r w:rsidR="00F05270" w:rsidRPr="00FE5A7B">
              <w:rPr>
                <w:rFonts w:ascii="Times New Roman" w:hAnsi="Times New Roman" w:cs="Times New Roman"/>
              </w:rPr>
              <w:t xml:space="preserve">profesinės (ugdymo) veiklos tyrimo ir ugdytinių sisteminio stebėjimo būdus ir metodus, </w:t>
            </w:r>
          </w:p>
          <w:p w14:paraId="5CE565F4" w14:textId="77777777" w:rsidR="00F05270" w:rsidRPr="00FE5A7B" w:rsidRDefault="00F05270" w:rsidP="00155E5A">
            <w:pPr>
              <w:tabs>
                <w:tab w:val="left" w:pos="317"/>
                <w:tab w:val="left" w:pos="1418"/>
                <w:tab w:val="left" w:pos="1701"/>
              </w:tabs>
              <w:rPr>
                <w:rFonts w:ascii="Times New Roman" w:hAnsi="Times New Roman" w:cs="Times New Roman"/>
              </w:rPr>
            </w:pPr>
            <w:r w:rsidRPr="00FE5A7B">
              <w:rPr>
                <w:rFonts w:ascii="Times New Roman" w:hAnsi="Times New Roman" w:cs="Times New Roman"/>
              </w:rPr>
              <w:t xml:space="preserve">geba  nusakyti profesinėje veikloje kylančius sunkumus, sistemingai stebėti ir vertinti </w:t>
            </w:r>
            <w:r w:rsidRPr="00FE5A7B">
              <w:rPr>
                <w:rFonts w:ascii="Times New Roman" w:hAnsi="Times New Roman" w:cs="Times New Roman"/>
              </w:rPr>
              <w:lastRenderedPageBreak/>
              <w:t>ugdymo(</w:t>
            </w:r>
            <w:proofErr w:type="spellStart"/>
            <w:r w:rsidRPr="00FE5A7B">
              <w:rPr>
                <w:rFonts w:ascii="Times New Roman" w:hAnsi="Times New Roman" w:cs="Times New Roman"/>
              </w:rPr>
              <w:t>si</w:t>
            </w:r>
            <w:proofErr w:type="spellEnd"/>
            <w:r w:rsidRPr="00FE5A7B">
              <w:rPr>
                <w:rFonts w:ascii="Times New Roman" w:hAnsi="Times New Roman" w:cs="Times New Roman"/>
              </w:rPr>
              <w:t xml:space="preserve">) procesą ir pasiektus tikslus, rinkti, analizuoti ir interpretuoti </w:t>
            </w:r>
            <w:proofErr w:type="spellStart"/>
            <w:r w:rsidRPr="00FE5A7B">
              <w:rPr>
                <w:rFonts w:ascii="Times New Roman" w:hAnsi="Times New Roman" w:cs="Times New Roman"/>
              </w:rPr>
              <w:t>įrodymus</w:t>
            </w:r>
            <w:proofErr w:type="spellEnd"/>
            <w:r w:rsidRPr="00FE5A7B">
              <w:rPr>
                <w:rFonts w:ascii="Times New Roman" w:hAnsi="Times New Roman" w:cs="Times New Roman"/>
              </w:rPr>
              <w:t xml:space="preserve"> ir duomenis.</w:t>
            </w:r>
          </w:p>
          <w:p w14:paraId="678527C4" w14:textId="77777777" w:rsidR="00F05270" w:rsidRPr="00FE5A7B" w:rsidRDefault="00F05270" w:rsidP="00155E5A">
            <w:pPr>
              <w:tabs>
                <w:tab w:val="left" w:pos="317"/>
                <w:tab w:val="left" w:pos="1418"/>
                <w:tab w:val="left" w:pos="1701"/>
              </w:tabs>
              <w:rPr>
                <w:rFonts w:ascii="Times New Roman" w:hAnsi="Times New Roman" w:cs="Times New Roman"/>
              </w:rPr>
            </w:pPr>
          </w:p>
          <w:p w14:paraId="7A53859B" w14:textId="77777777" w:rsidR="00F05270" w:rsidRPr="00FE5A7B" w:rsidRDefault="00F05270" w:rsidP="00155E5A">
            <w:pPr>
              <w:tabs>
                <w:tab w:val="left" w:pos="317"/>
                <w:tab w:val="left" w:pos="1418"/>
                <w:tab w:val="left" w:pos="1701"/>
              </w:tabs>
              <w:rPr>
                <w:rFonts w:ascii="Times New Roman" w:hAnsi="Times New Roman" w:cs="Times New Roman"/>
              </w:rPr>
            </w:pPr>
            <w:r w:rsidRPr="00FE5A7B">
              <w:rPr>
                <w:rFonts w:ascii="Times New Roman" w:hAnsi="Times New Roman" w:cs="Times New Roman"/>
              </w:rPr>
              <w:t>Atlieka nedidelės apimties ugdymo veiklos tyrimą laikydamasis visų privalomų etapų ir metodinių reikalavimų, ir jo rezultatus</w:t>
            </w:r>
            <w:r w:rsidR="00D775BA" w:rsidRPr="00FE5A7B">
              <w:rPr>
                <w:rFonts w:ascii="Times New Roman" w:hAnsi="Times New Roman" w:cs="Times New Roman"/>
              </w:rPr>
              <w:t xml:space="preserve"> geba</w:t>
            </w:r>
            <w:r w:rsidRPr="00FE5A7B">
              <w:rPr>
                <w:rFonts w:ascii="Times New Roman" w:hAnsi="Times New Roman" w:cs="Times New Roman"/>
              </w:rPr>
              <w:t xml:space="preserve"> pristatyti rašytine ar žodine forma specialistų ir nespecialistų bendruomenei. </w:t>
            </w:r>
          </w:p>
          <w:p w14:paraId="713991BA" w14:textId="77777777" w:rsidR="00F05270" w:rsidRPr="00FE5A7B" w:rsidRDefault="00F05270" w:rsidP="00155E5A">
            <w:pPr>
              <w:rPr>
                <w:rFonts w:ascii="Times New Roman" w:hAnsi="Times New Roman" w:cs="Times New Roman"/>
              </w:rPr>
            </w:pPr>
          </w:p>
        </w:tc>
        <w:tc>
          <w:tcPr>
            <w:tcW w:w="2629" w:type="dxa"/>
          </w:tcPr>
          <w:p w14:paraId="489887AD"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Analizuoja ir vertina savo profesinė</w:t>
            </w:r>
            <w:r w:rsidR="00D775BA" w:rsidRPr="00137996">
              <w:rPr>
                <w:rFonts w:ascii="Times New Roman" w:hAnsi="Times New Roman" w:cs="Times New Roman"/>
                <w:sz w:val="20"/>
                <w:szCs w:val="20"/>
              </w:rPr>
              <w:t xml:space="preserve">s veiklos rezultatus, nustatyto </w:t>
            </w:r>
            <w:r w:rsidRPr="00137996">
              <w:rPr>
                <w:rFonts w:ascii="Times New Roman" w:hAnsi="Times New Roman" w:cs="Times New Roman"/>
                <w:sz w:val="20"/>
                <w:szCs w:val="20"/>
              </w:rPr>
              <w:t>kylančių sunkumų priežastis</w:t>
            </w:r>
            <w:r w:rsidR="00D775BA" w:rsidRPr="00137996">
              <w:rPr>
                <w:rFonts w:ascii="Times New Roman" w:hAnsi="Times New Roman" w:cs="Times New Roman"/>
                <w:sz w:val="20"/>
                <w:szCs w:val="20"/>
              </w:rPr>
              <w:t xml:space="preserve">, formuluoja </w:t>
            </w:r>
            <w:r w:rsidRPr="00137996">
              <w:rPr>
                <w:rFonts w:ascii="Times New Roman" w:hAnsi="Times New Roman" w:cs="Times New Roman"/>
                <w:sz w:val="20"/>
                <w:szCs w:val="20"/>
              </w:rPr>
              <w:t xml:space="preserve">veiklos </w:t>
            </w:r>
            <w:r w:rsidR="00D775BA" w:rsidRPr="00137996">
              <w:rPr>
                <w:rFonts w:ascii="Times New Roman" w:hAnsi="Times New Roman" w:cs="Times New Roman"/>
                <w:sz w:val="20"/>
                <w:szCs w:val="20"/>
              </w:rPr>
              <w:t xml:space="preserve">tyrimo klausimą ir pasirengia </w:t>
            </w:r>
            <w:r w:rsidRPr="00137996">
              <w:rPr>
                <w:rFonts w:ascii="Times New Roman" w:hAnsi="Times New Roman" w:cs="Times New Roman"/>
                <w:sz w:val="20"/>
                <w:szCs w:val="20"/>
              </w:rPr>
              <w:t>tyrimo dizainą problemos gilesniam tyrimui.</w:t>
            </w:r>
          </w:p>
          <w:p w14:paraId="1E99E279" w14:textId="77777777" w:rsidR="00F05270" w:rsidRPr="00137996" w:rsidRDefault="00F05270" w:rsidP="00155E5A">
            <w:pPr>
              <w:rPr>
                <w:rFonts w:ascii="Times New Roman" w:hAnsi="Times New Roman" w:cs="Times New Roman"/>
                <w:sz w:val="20"/>
                <w:szCs w:val="20"/>
              </w:rPr>
            </w:pPr>
          </w:p>
          <w:p w14:paraId="109201A5"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Sistemingai stebi ugdymo procesą ir vertina pa</w:t>
            </w:r>
            <w:r w:rsidR="00D775BA" w:rsidRPr="00137996">
              <w:rPr>
                <w:rFonts w:ascii="Times New Roman" w:hAnsi="Times New Roman" w:cs="Times New Roman"/>
                <w:sz w:val="20"/>
                <w:szCs w:val="20"/>
              </w:rPr>
              <w:t xml:space="preserve">siektus ugdymosi tikslus, rinka, analizuoja, interpretuoja </w:t>
            </w:r>
            <w:proofErr w:type="spellStart"/>
            <w:r w:rsidRPr="00137996">
              <w:rPr>
                <w:rFonts w:ascii="Times New Roman" w:hAnsi="Times New Roman" w:cs="Times New Roman"/>
                <w:sz w:val="20"/>
                <w:szCs w:val="20"/>
              </w:rPr>
              <w:t>įrodymus</w:t>
            </w:r>
            <w:proofErr w:type="spellEnd"/>
            <w:r w:rsidRPr="00137996">
              <w:rPr>
                <w:rFonts w:ascii="Times New Roman" w:hAnsi="Times New Roman" w:cs="Times New Roman"/>
                <w:sz w:val="20"/>
                <w:szCs w:val="20"/>
              </w:rPr>
              <w:t xml:space="preserve"> ir duomenis (mokymosi rezultatus, išorinio vertinimo rezultatus) </w:t>
            </w:r>
            <w:r w:rsidR="00D82140" w:rsidRPr="00137996">
              <w:rPr>
                <w:rFonts w:ascii="Times New Roman" w:hAnsi="Times New Roman" w:cs="Times New Roman"/>
                <w:sz w:val="20"/>
                <w:szCs w:val="20"/>
              </w:rPr>
              <w:t xml:space="preserve">ir jais grindžia </w:t>
            </w:r>
            <w:r w:rsidRPr="00137996">
              <w:rPr>
                <w:rFonts w:ascii="Times New Roman" w:hAnsi="Times New Roman" w:cs="Times New Roman"/>
                <w:sz w:val="20"/>
                <w:szCs w:val="20"/>
              </w:rPr>
              <w:t>priimamus profesinius ir mokinių ugdymosi tobulinimo sprendimus.</w:t>
            </w:r>
          </w:p>
          <w:p w14:paraId="4C55C792" w14:textId="77777777" w:rsidR="00F05270" w:rsidRPr="00137996" w:rsidRDefault="00F05270" w:rsidP="00155E5A">
            <w:pPr>
              <w:rPr>
                <w:rFonts w:ascii="Times New Roman" w:hAnsi="Times New Roman" w:cs="Times New Roman"/>
                <w:sz w:val="20"/>
                <w:szCs w:val="20"/>
              </w:rPr>
            </w:pPr>
          </w:p>
          <w:p w14:paraId="11D60176" w14:textId="77777777" w:rsidR="00F05270" w:rsidRPr="00137996" w:rsidRDefault="00F05270" w:rsidP="00155E5A">
            <w:pPr>
              <w:rPr>
                <w:rFonts w:ascii="Times New Roman" w:hAnsi="Times New Roman" w:cs="Times New Roman"/>
                <w:sz w:val="20"/>
                <w:szCs w:val="20"/>
              </w:rPr>
            </w:pPr>
          </w:p>
          <w:p w14:paraId="5A02C20A" w14:textId="77777777" w:rsidR="00F05270" w:rsidRPr="00137996" w:rsidRDefault="00F05270" w:rsidP="00155E5A">
            <w:pPr>
              <w:rPr>
                <w:rFonts w:ascii="Times New Roman" w:hAnsi="Times New Roman" w:cs="Times New Roman"/>
                <w:sz w:val="20"/>
                <w:szCs w:val="20"/>
              </w:rPr>
            </w:pPr>
          </w:p>
        </w:tc>
        <w:tc>
          <w:tcPr>
            <w:tcW w:w="2167" w:type="dxa"/>
          </w:tcPr>
          <w:p w14:paraId="36DADFFC"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Veiklos tyrimą panaudoja naujos mokymosi strategijos, edukacinės technologijos ar ugdymo sprendimo patikrinimui.</w:t>
            </w:r>
          </w:p>
          <w:p w14:paraId="05CFA509" w14:textId="77777777" w:rsidR="00F05270" w:rsidRPr="00137996" w:rsidRDefault="00F05270" w:rsidP="00155E5A">
            <w:pPr>
              <w:rPr>
                <w:rFonts w:ascii="Times New Roman" w:hAnsi="Times New Roman" w:cs="Times New Roman"/>
                <w:sz w:val="20"/>
                <w:szCs w:val="20"/>
              </w:rPr>
            </w:pPr>
          </w:p>
          <w:p w14:paraId="09FAFF9F"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Sutelkia kitus mokyklos mokytojus veiklos tyrimo atlikimui.</w:t>
            </w:r>
          </w:p>
          <w:p w14:paraId="7D2D36D2" w14:textId="77777777" w:rsidR="00F05270" w:rsidRPr="00137996" w:rsidRDefault="00F05270" w:rsidP="00155E5A">
            <w:pPr>
              <w:rPr>
                <w:rFonts w:ascii="Times New Roman" w:hAnsi="Times New Roman" w:cs="Times New Roman"/>
                <w:sz w:val="20"/>
                <w:szCs w:val="20"/>
              </w:rPr>
            </w:pPr>
          </w:p>
          <w:p w14:paraId="4A9D221B"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Sprendžia ugdymo problemas, vadovaujantis tyrimų, įskaitant mokinių pasiekimų tyrimus, rezultatais.</w:t>
            </w:r>
          </w:p>
          <w:p w14:paraId="09323D8E" w14:textId="77777777" w:rsidR="00F05270" w:rsidRPr="00137996" w:rsidRDefault="00F05270" w:rsidP="00155E5A">
            <w:pPr>
              <w:rPr>
                <w:rFonts w:ascii="Times New Roman" w:hAnsi="Times New Roman" w:cs="Times New Roman"/>
                <w:sz w:val="20"/>
                <w:szCs w:val="20"/>
              </w:rPr>
            </w:pPr>
          </w:p>
        </w:tc>
        <w:tc>
          <w:tcPr>
            <w:tcW w:w="2629" w:type="dxa"/>
          </w:tcPr>
          <w:p w14:paraId="67701898"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Inicijuoja ir vykdo pedagoginės veiklos ir mokyklos bendruomenės tyrimus, siekdamas efektyvinti ugdymo procesą, spręsti ugdymo problemas.</w:t>
            </w:r>
          </w:p>
          <w:p w14:paraId="526C7F45" w14:textId="77777777" w:rsidR="00F05270" w:rsidRPr="00137996" w:rsidRDefault="00F05270" w:rsidP="00155E5A">
            <w:pPr>
              <w:rPr>
                <w:rFonts w:ascii="Times New Roman" w:hAnsi="Times New Roman" w:cs="Times New Roman"/>
                <w:sz w:val="20"/>
                <w:szCs w:val="20"/>
              </w:rPr>
            </w:pPr>
          </w:p>
          <w:p w14:paraId="275B642B"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Kritiškai ir refleksyviai vertina savų ir išorinių tyrimų rezultatus.</w:t>
            </w:r>
          </w:p>
          <w:p w14:paraId="781E80E3" w14:textId="77777777" w:rsidR="00F05270" w:rsidRPr="00137996" w:rsidRDefault="00F05270" w:rsidP="00155E5A">
            <w:pPr>
              <w:rPr>
                <w:rFonts w:ascii="Times New Roman" w:hAnsi="Times New Roman" w:cs="Times New Roman"/>
                <w:sz w:val="20"/>
                <w:szCs w:val="20"/>
              </w:rPr>
            </w:pPr>
          </w:p>
          <w:p w14:paraId="4543784E"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Tyrimų rezultatais grindžia mokyklos ugdymo proceso tobulinimo sprendimus.</w:t>
            </w:r>
          </w:p>
          <w:p w14:paraId="486B1B48" w14:textId="77777777" w:rsidR="00F05270" w:rsidRPr="00137996" w:rsidRDefault="00F05270" w:rsidP="00155E5A">
            <w:pPr>
              <w:rPr>
                <w:rFonts w:ascii="Times New Roman" w:hAnsi="Times New Roman" w:cs="Times New Roman"/>
                <w:sz w:val="20"/>
                <w:szCs w:val="20"/>
              </w:rPr>
            </w:pPr>
          </w:p>
          <w:p w14:paraId="500275EB" w14:textId="77777777" w:rsidR="00F05270" w:rsidRPr="00137996" w:rsidRDefault="00F05270" w:rsidP="00155E5A">
            <w:pPr>
              <w:rPr>
                <w:rFonts w:ascii="Times New Roman" w:hAnsi="Times New Roman" w:cs="Times New Roman"/>
                <w:sz w:val="20"/>
                <w:szCs w:val="20"/>
              </w:rPr>
            </w:pPr>
          </w:p>
          <w:p w14:paraId="09728D45" w14:textId="77777777" w:rsidR="00F05270" w:rsidRPr="00137996" w:rsidRDefault="00F05270" w:rsidP="00155E5A">
            <w:pPr>
              <w:rPr>
                <w:rFonts w:ascii="Times New Roman" w:hAnsi="Times New Roman" w:cs="Times New Roman"/>
                <w:sz w:val="20"/>
                <w:szCs w:val="20"/>
              </w:rPr>
            </w:pPr>
          </w:p>
          <w:p w14:paraId="0AA23BD4" w14:textId="77777777" w:rsidR="00F05270" w:rsidRPr="00137996" w:rsidRDefault="00F05270" w:rsidP="00155E5A">
            <w:pPr>
              <w:rPr>
                <w:rFonts w:ascii="Times New Roman" w:hAnsi="Times New Roman" w:cs="Times New Roman"/>
                <w:sz w:val="20"/>
                <w:szCs w:val="20"/>
              </w:rPr>
            </w:pPr>
          </w:p>
          <w:p w14:paraId="0CDDEA7E" w14:textId="77777777" w:rsidR="00F05270" w:rsidRPr="00137996" w:rsidRDefault="00F05270" w:rsidP="00155E5A">
            <w:pPr>
              <w:rPr>
                <w:rFonts w:ascii="Times New Roman" w:hAnsi="Times New Roman" w:cs="Times New Roman"/>
                <w:sz w:val="20"/>
                <w:szCs w:val="20"/>
              </w:rPr>
            </w:pPr>
          </w:p>
        </w:tc>
        <w:tc>
          <w:tcPr>
            <w:tcW w:w="2497" w:type="dxa"/>
          </w:tcPr>
          <w:p w14:paraId="38799946"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 xml:space="preserve">Inicijuoja ir įgyvendina kompleksinius pedagoginės praktikos vertinamuosius ir veiklos tyrimus, gerinti ugdymo praktiką ir diegti ugdymo proceso inovacijas. </w:t>
            </w:r>
          </w:p>
          <w:p w14:paraId="2BF9E06E" w14:textId="77777777" w:rsidR="00F05270" w:rsidRPr="00137996" w:rsidRDefault="00F05270" w:rsidP="00155E5A">
            <w:pPr>
              <w:rPr>
                <w:rFonts w:ascii="Times New Roman" w:hAnsi="Times New Roman" w:cs="Times New Roman"/>
                <w:sz w:val="20"/>
                <w:szCs w:val="20"/>
              </w:rPr>
            </w:pPr>
          </w:p>
          <w:p w14:paraId="2C23B92C" w14:textId="77777777" w:rsidR="00F05270" w:rsidRPr="00137996" w:rsidRDefault="00F05270" w:rsidP="00155E5A">
            <w:pPr>
              <w:rPr>
                <w:rFonts w:ascii="Times New Roman" w:hAnsi="Times New Roman" w:cs="Times New Roman"/>
                <w:sz w:val="20"/>
                <w:szCs w:val="20"/>
              </w:rPr>
            </w:pPr>
            <w:r w:rsidRPr="00137996">
              <w:rPr>
                <w:rFonts w:ascii="Times New Roman" w:hAnsi="Times New Roman" w:cs="Times New Roman"/>
                <w:sz w:val="20"/>
                <w:szCs w:val="20"/>
              </w:rPr>
              <w:lastRenderedPageBreak/>
              <w:t>Vykdo konsultacijas ir vertinamųjų ar veiklos tyrimų atlikimo kompetencijų ugdymo programas pedagogams.</w:t>
            </w:r>
          </w:p>
          <w:p w14:paraId="7183A552" w14:textId="77777777" w:rsidR="00F05270" w:rsidRPr="00137996" w:rsidRDefault="00F05270" w:rsidP="00155E5A">
            <w:pPr>
              <w:rPr>
                <w:rFonts w:ascii="Times New Roman" w:hAnsi="Times New Roman" w:cs="Times New Roman"/>
                <w:sz w:val="20"/>
                <w:szCs w:val="20"/>
              </w:rPr>
            </w:pPr>
          </w:p>
          <w:p w14:paraId="626A40E9" w14:textId="77777777" w:rsidR="00F05270" w:rsidRPr="00FC0D92" w:rsidRDefault="00F05270" w:rsidP="00155E5A">
            <w:pPr>
              <w:rPr>
                <w:rFonts w:ascii="Times New Roman" w:hAnsi="Times New Roman" w:cs="Times New Roman"/>
                <w:sz w:val="20"/>
                <w:szCs w:val="20"/>
              </w:rPr>
            </w:pPr>
            <w:r w:rsidRPr="00137996">
              <w:rPr>
                <w:rFonts w:ascii="Times New Roman" w:hAnsi="Times New Roman" w:cs="Times New Roman"/>
                <w:sz w:val="20"/>
                <w:szCs w:val="20"/>
              </w:rPr>
              <w:t>Remiantis tyrimų rezultatais ir išvadomis, rengia rekomendacijas mokyklos bendruomenei, švietimo administratoriams, profesinei bendruomenei, inicijuoti diskusijas ir pokyčius ugdymo praktikoje.</w:t>
            </w:r>
          </w:p>
        </w:tc>
      </w:tr>
      <w:tr w:rsidR="00F05270" w:rsidRPr="00FC0D92" w14:paraId="77C5C09E" w14:textId="77777777" w:rsidTr="006B2216">
        <w:tc>
          <w:tcPr>
            <w:tcW w:w="0" w:type="auto"/>
            <w:shd w:val="clear" w:color="auto" w:fill="D0CECE" w:themeFill="background2" w:themeFillShade="E6"/>
          </w:tcPr>
          <w:p w14:paraId="0A0CD169" w14:textId="77777777" w:rsidR="00F05270" w:rsidRPr="00FE5A7B" w:rsidRDefault="00F05270" w:rsidP="00155E5A">
            <w:pPr>
              <w:rPr>
                <w:rFonts w:ascii="Times New Roman" w:hAnsi="Times New Roman" w:cs="Times New Roman"/>
              </w:rPr>
            </w:pPr>
            <w:r w:rsidRPr="00FE5A7B">
              <w:rPr>
                <w:rFonts w:ascii="Times New Roman" w:hAnsi="Times New Roman" w:cs="Times New Roman"/>
              </w:rPr>
              <w:lastRenderedPageBreak/>
              <w:t xml:space="preserve">4. </w:t>
            </w:r>
          </w:p>
        </w:tc>
        <w:tc>
          <w:tcPr>
            <w:tcW w:w="14900" w:type="dxa"/>
            <w:gridSpan w:val="6"/>
            <w:shd w:val="clear" w:color="auto" w:fill="D0CECE" w:themeFill="background2" w:themeFillShade="E6"/>
          </w:tcPr>
          <w:p w14:paraId="28CA665D" w14:textId="77777777" w:rsidR="00F05270" w:rsidRPr="00FE5A7B" w:rsidRDefault="00F05270" w:rsidP="00155E5A">
            <w:pPr>
              <w:rPr>
                <w:rFonts w:ascii="Times New Roman" w:hAnsi="Times New Roman" w:cs="Times New Roman"/>
                <w:b/>
              </w:rPr>
            </w:pPr>
            <w:r w:rsidRPr="00FE5A7B">
              <w:rPr>
                <w:rFonts w:ascii="Times New Roman" w:hAnsi="Times New Roman" w:cs="Times New Roman"/>
                <w:b/>
              </w:rPr>
              <w:t xml:space="preserve">Partnerystė, </w:t>
            </w:r>
            <w:proofErr w:type="spellStart"/>
            <w:r w:rsidRPr="00FE5A7B">
              <w:rPr>
                <w:rFonts w:ascii="Times New Roman" w:hAnsi="Times New Roman" w:cs="Times New Roman"/>
                <w:b/>
              </w:rPr>
              <w:t>tinklaveika</w:t>
            </w:r>
            <w:proofErr w:type="spellEnd"/>
            <w:r w:rsidRPr="00FE5A7B">
              <w:rPr>
                <w:rFonts w:ascii="Times New Roman" w:hAnsi="Times New Roman" w:cs="Times New Roman"/>
                <w:b/>
              </w:rPr>
              <w:t>, bendravimas ir bendradarbiavimas</w:t>
            </w:r>
          </w:p>
        </w:tc>
      </w:tr>
      <w:tr w:rsidR="004465F9" w:rsidRPr="00293C5E" w14:paraId="43EF8E1C" w14:textId="77777777" w:rsidTr="00973631">
        <w:tc>
          <w:tcPr>
            <w:tcW w:w="0" w:type="auto"/>
          </w:tcPr>
          <w:p w14:paraId="787B6E7F" w14:textId="77777777" w:rsidR="00F05270" w:rsidRPr="00FC0D92" w:rsidRDefault="00F05270" w:rsidP="00155E5A">
            <w:pPr>
              <w:rPr>
                <w:rFonts w:ascii="Times New Roman" w:hAnsi="Times New Roman" w:cs="Times New Roman"/>
                <w:sz w:val="20"/>
                <w:szCs w:val="20"/>
              </w:rPr>
            </w:pPr>
          </w:p>
        </w:tc>
        <w:tc>
          <w:tcPr>
            <w:tcW w:w="2344" w:type="dxa"/>
          </w:tcPr>
          <w:p w14:paraId="324AFD24" w14:textId="77777777" w:rsidR="00F05270" w:rsidRPr="00293C5E" w:rsidRDefault="00F05270" w:rsidP="00155E5A">
            <w:pPr>
              <w:rPr>
                <w:rFonts w:ascii="Times New Roman" w:hAnsi="Times New Roman" w:cs="Times New Roman"/>
                <w:sz w:val="20"/>
                <w:szCs w:val="20"/>
              </w:rPr>
            </w:pPr>
            <w:r w:rsidRPr="00293C5E">
              <w:rPr>
                <w:rFonts w:ascii="Times New Roman" w:hAnsi="Times New Roman" w:cs="Times New Roman"/>
                <w:sz w:val="20"/>
                <w:szCs w:val="20"/>
              </w:rPr>
              <w:t>4.1 Bendradarbiavimas kaip bendravimas ir tobulėjimas, kuriant naujovėms atviros ir besimokančios organizacijos kultūrą</w:t>
            </w:r>
          </w:p>
        </w:tc>
        <w:tc>
          <w:tcPr>
            <w:tcW w:w="2634" w:type="dxa"/>
          </w:tcPr>
          <w:p w14:paraId="01DE236D" w14:textId="77777777" w:rsidR="00F05270" w:rsidRPr="00293C5E" w:rsidRDefault="00F05270" w:rsidP="00155E5A">
            <w:pPr>
              <w:rPr>
                <w:rFonts w:ascii="Times New Roman" w:hAnsi="Times New Roman" w:cs="Times New Roman"/>
                <w:sz w:val="20"/>
                <w:szCs w:val="20"/>
              </w:rPr>
            </w:pPr>
            <w:r w:rsidRPr="00293C5E">
              <w:rPr>
                <w:rFonts w:ascii="Times New Roman" w:hAnsi="Times New Roman" w:cs="Times New Roman"/>
                <w:sz w:val="20"/>
                <w:szCs w:val="20"/>
              </w:rPr>
              <w:t>Bendrauja, bendradarbiauja ir motyvuoja besimokančiuosius, tėvus (globėjus), kolegas, socialinių ar švietimo pagalbą teikiančių tarnybų atstovus siekiant bendrų tikslų.</w:t>
            </w:r>
          </w:p>
          <w:p w14:paraId="4201BBCD" w14:textId="77777777" w:rsidR="00F05270" w:rsidRPr="00293C5E" w:rsidRDefault="00F05270" w:rsidP="00155E5A">
            <w:pPr>
              <w:rPr>
                <w:rFonts w:ascii="Times New Roman" w:hAnsi="Times New Roman" w:cs="Times New Roman"/>
                <w:sz w:val="20"/>
                <w:szCs w:val="20"/>
              </w:rPr>
            </w:pPr>
          </w:p>
          <w:p w14:paraId="578E91F2" w14:textId="77777777" w:rsidR="00F05270" w:rsidRPr="00293C5E" w:rsidRDefault="00D82140" w:rsidP="00155E5A">
            <w:pPr>
              <w:rPr>
                <w:rFonts w:ascii="Times New Roman" w:hAnsi="Times New Roman" w:cs="Times New Roman"/>
                <w:sz w:val="20"/>
                <w:szCs w:val="20"/>
              </w:rPr>
            </w:pPr>
            <w:r w:rsidRPr="00293C5E">
              <w:rPr>
                <w:rFonts w:ascii="Times New Roman" w:hAnsi="Times New Roman" w:cs="Times New Roman"/>
                <w:sz w:val="20"/>
                <w:szCs w:val="20"/>
              </w:rPr>
              <w:t xml:space="preserve">Kuria </w:t>
            </w:r>
            <w:r w:rsidR="00F05270" w:rsidRPr="00293C5E">
              <w:rPr>
                <w:rFonts w:ascii="Times New Roman" w:hAnsi="Times New Roman" w:cs="Times New Roman"/>
                <w:sz w:val="20"/>
                <w:szCs w:val="20"/>
              </w:rPr>
              <w:t xml:space="preserve">bendradarbiavimo </w:t>
            </w:r>
            <w:r w:rsidR="004465F9" w:rsidRPr="00293C5E">
              <w:rPr>
                <w:rFonts w:ascii="Times New Roman" w:hAnsi="Times New Roman" w:cs="Times New Roman"/>
                <w:sz w:val="20"/>
                <w:szCs w:val="20"/>
              </w:rPr>
              <w:t xml:space="preserve">ir dialogo </w:t>
            </w:r>
            <w:r w:rsidR="00F05270" w:rsidRPr="00293C5E">
              <w:rPr>
                <w:rFonts w:ascii="Times New Roman" w:hAnsi="Times New Roman" w:cs="Times New Roman"/>
                <w:sz w:val="20"/>
                <w:szCs w:val="20"/>
              </w:rPr>
              <w:t xml:space="preserve">kultūrą klasėje. </w:t>
            </w:r>
          </w:p>
          <w:p w14:paraId="1381E608" w14:textId="77777777" w:rsidR="00F05270" w:rsidRPr="00293C5E" w:rsidRDefault="00F05270" w:rsidP="00155E5A">
            <w:pPr>
              <w:rPr>
                <w:rFonts w:ascii="Times New Roman" w:hAnsi="Times New Roman" w:cs="Times New Roman"/>
                <w:sz w:val="20"/>
                <w:szCs w:val="20"/>
              </w:rPr>
            </w:pPr>
            <w:r w:rsidRPr="00293C5E">
              <w:rPr>
                <w:rFonts w:ascii="Times New Roman" w:hAnsi="Times New Roman" w:cs="Times New Roman"/>
                <w:sz w:val="20"/>
                <w:szCs w:val="20"/>
              </w:rPr>
              <w:t xml:space="preserve">Veikia ir mokosi bendradarbiaujant, dirba grupėje ir (ar) komandoje, įvairiose besimokančiųjų amžiaus grupėse ir ugdymosi aplinkose. </w:t>
            </w:r>
          </w:p>
          <w:p w14:paraId="796270B5" w14:textId="77777777" w:rsidR="00F05270" w:rsidRPr="00293C5E" w:rsidRDefault="00F05270" w:rsidP="00155E5A">
            <w:pPr>
              <w:rPr>
                <w:rFonts w:ascii="Times New Roman" w:hAnsi="Times New Roman" w:cs="Times New Roman"/>
                <w:sz w:val="20"/>
                <w:szCs w:val="20"/>
              </w:rPr>
            </w:pPr>
          </w:p>
          <w:p w14:paraId="508ACB9C" w14:textId="77777777" w:rsidR="00F05270" w:rsidRPr="00293C5E" w:rsidRDefault="00F05270" w:rsidP="00155E5A">
            <w:pPr>
              <w:rPr>
                <w:rFonts w:ascii="Times New Roman" w:hAnsi="Times New Roman" w:cs="Times New Roman"/>
                <w:sz w:val="20"/>
                <w:szCs w:val="20"/>
              </w:rPr>
            </w:pPr>
          </w:p>
          <w:p w14:paraId="77B20340" w14:textId="77777777" w:rsidR="00F05270" w:rsidRPr="00293C5E" w:rsidRDefault="00F05270" w:rsidP="00155E5A">
            <w:pPr>
              <w:rPr>
                <w:rFonts w:ascii="Times New Roman" w:hAnsi="Times New Roman" w:cs="Times New Roman"/>
                <w:sz w:val="20"/>
                <w:szCs w:val="20"/>
              </w:rPr>
            </w:pPr>
            <w:r w:rsidRPr="00293C5E">
              <w:rPr>
                <w:rFonts w:ascii="Times New Roman" w:hAnsi="Times New Roman" w:cs="Times New Roman"/>
                <w:sz w:val="20"/>
                <w:szCs w:val="20"/>
              </w:rPr>
              <w:t>Dalyvauja darbuotojų dalijimosi patirtimi mokymuose bei kitose profesinio tobulėjimo veiklose.</w:t>
            </w:r>
          </w:p>
          <w:p w14:paraId="03339774" w14:textId="77777777" w:rsidR="00F05270" w:rsidRPr="00293C5E" w:rsidRDefault="00F05270" w:rsidP="00155E5A">
            <w:pPr>
              <w:rPr>
                <w:rFonts w:ascii="Times New Roman" w:hAnsi="Times New Roman" w:cs="Times New Roman"/>
                <w:sz w:val="20"/>
                <w:szCs w:val="20"/>
              </w:rPr>
            </w:pPr>
          </w:p>
          <w:p w14:paraId="6D45F183" w14:textId="77777777" w:rsidR="00D82140" w:rsidRPr="00293C5E" w:rsidRDefault="00D82140" w:rsidP="00D82140">
            <w:pPr>
              <w:rPr>
                <w:rFonts w:ascii="Times New Roman" w:hAnsi="Times New Roman" w:cs="Times New Roman"/>
                <w:sz w:val="20"/>
                <w:szCs w:val="20"/>
              </w:rPr>
            </w:pPr>
            <w:r w:rsidRPr="00293C5E">
              <w:rPr>
                <w:rFonts w:ascii="Times New Roman" w:hAnsi="Times New Roman" w:cs="Times New Roman"/>
                <w:sz w:val="20"/>
                <w:szCs w:val="20"/>
              </w:rPr>
              <w:t xml:space="preserve">Bendrauja visose ugdymosi aplinkose taisyklinga lietuvių </w:t>
            </w:r>
            <w:r w:rsidRPr="00293C5E">
              <w:rPr>
                <w:rFonts w:ascii="Times New Roman" w:hAnsi="Times New Roman" w:cs="Times New Roman"/>
                <w:sz w:val="20"/>
                <w:szCs w:val="20"/>
              </w:rPr>
              <w:lastRenderedPageBreak/>
              <w:t>kalba (sakytine ir rašytine forma).</w:t>
            </w:r>
          </w:p>
          <w:p w14:paraId="2F4F2D86" w14:textId="77777777" w:rsidR="00D82140" w:rsidRPr="00293C5E" w:rsidRDefault="00D82140" w:rsidP="00D82140">
            <w:pPr>
              <w:rPr>
                <w:rFonts w:ascii="Times New Roman" w:hAnsi="Times New Roman" w:cs="Times New Roman"/>
                <w:sz w:val="20"/>
                <w:szCs w:val="20"/>
              </w:rPr>
            </w:pPr>
          </w:p>
          <w:p w14:paraId="0B922CB3" w14:textId="77777777" w:rsidR="00D82140" w:rsidRPr="00293C5E" w:rsidRDefault="00D82140" w:rsidP="00D82140">
            <w:pPr>
              <w:rPr>
                <w:rFonts w:ascii="Times New Roman" w:hAnsi="Times New Roman" w:cs="Times New Roman"/>
                <w:sz w:val="20"/>
                <w:szCs w:val="20"/>
              </w:rPr>
            </w:pPr>
            <w:r w:rsidRPr="00293C5E">
              <w:rPr>
                <w:rFonts w:ascii="Times New Roman" w:hAnsi="Times New Roman" w:cs="Times New Roman"/>
                <w:sz w:val="20"/>
                <w:szCs w:val="20"/>
              </w:rPr>
              <w:t xml:space="preserve">Moka bent vieną užsienio kalbą ne žemesniu kaip B2 lygiu pagal Bendruosius Europos kalbų metmenis ir ją vartojai akademiniais ir profesiniais tikslais. </w:t>
            </w:r>
          </w:p>
          <w:p w14:paraId="01C9794B" w14:textId="77777777" w:rsidR="00D82140" w:rsidRPr="00293C5E" w:rsidRDefault="00D82140" w:rsidP="00155E5A">
            <w:pPr>
              <w:rPr>
                <w:rFonts w:ascii="Times New Roman" w:hAnsi="Times New Roman" w:cs="Times New Roman"/>
                <w:sz w:val="20"/>
                <w:szCs w:val="20"/>
              </w:rPr>
            </w:pPr>
          </w:p>
        </w:tc>
        <w:tc>
          <w:tcPr>
            <w:tcW w:w="2629" w:type="dxa"/>
          </w:tcPr>
          <w:p w14:paraId="293ED072" w14:textId="77777777" w:rsidR="00F05270" w:rsidRPr="00293C5E" w:rsidRDefault="00F05270" w:rsidP="00155E5A">
            <w:pPr>
              <w:rPr>
                <w:rFonts w:ascii="Times New Roman" w:hAnsi="Times New Roman" w:cs="Times New Roman"/>
                <w:sz w:val="20"/>
                <w:szCs w:val="20"/>
              </w:rPr>
            </w:pPr>
            <w:r w:rsidRPr="00293C5E">
              <w:rPr>
                <w:rFonts w:ascii="Times New Roman" w:hAnsi="Times New Roman" w:cs="Times New Roman"/>
                <w:sz w:val="20"/>
                <w:szCs w:val="20"/>
              </w:rPr>
              <w:lastRenderedPageBreak/>
              <w:t>Inicijuoja bendravimą ir bendradarbiavimą su tėvais ir kitais socialiniais dalininkais.</w:t>
            </w:r>
          </w:p>
          <w:p w14:paraId="69CF609C" w14:textId="77777777" w:rsidR="00D82140" w:rsidRPr="00293C5E" w:rsidRDefault="00D82140" w:rsidP="00D82140">
            <w:pPr>
              <w:rPr>
                <w:rFonts w:ascii="Times New Roman" w:hAnsi="Times New Roman" w:cs="Times New Roman"/>
                <w:sz w:val="20"/>
                <w:szCs w:val="20"/>
              </w:rPr>
            </w:pPr>
            <w:r w:rsidRPr="00293C5E">
              <w:rPr>
                <w:rFonts w:ascii="Times New Roman" w:hAnsi="Times New Roman" w:cs="Times New Roman"/>
                <w:sz w:val="20"/>
                <w:szCs w:val="20"/>
              </w:rPr>
              <w:t>Dalijasi su kitais mokyklos pedagoga</w:t>
            </w:r>
            <w:r w:rsidR="004465F9" w:rsidRPr="00293C5E">
              <w:rPr>
                <w:rFonts w:ascii="Times New Roman" w:hAnsi="Times New Roman" w:cs="Times New Roman"/>
                <w:sz w:val="20"/>
                <w:szCs w:val="20"/>
              </w:rPr>
              <w:t xml:space="preserve">is įgytomis žiniomis, patirtimi, dalyvauja </w:t>
            </w:r>
            <w:proofErr w:type="spellStart"/>
            <w:r w:rsidR="004465F9" w:rsidRPr="00293C5E">
              <w:rPr>
                <w:rFonts w:ascii="Times New Roman" w:hAnsi="Times New Roman" w:cs="Times New Roman"/>
                <w:sz w:val="20"/>
                <w:szCs w:val="20"/>
              </w:rPr>
              <w:t>mentorystės</w:t>
            </w:r>
            <w:proofErr w:type="spellEnd"/>
            <w:r w:rsidR="004465F9" w:rsidRPr="00293C5E">
              <w:rPr>
                <w:rFonts w:ascii="Times New Roman" w:hAnsi="Times New Roman" w:cs="Times New Roman"/>
                <w:sz w:val="20"/>
                <w:szCs w:val="20"/>
              </w:rPr>
              <w:t xml:space="preserve"> programose.</w:t>
            </w:r>
          </w:p>
          <w:p w14:paraId="53BA1E2E" w14:textId="77777777" w:rsidR="004465F9" w:rsidRPr="00293C5E" w:rsidRDefault="004465F9" w:rsidP="00D82140">
            <w:pPr>
              <w:rPr>
                <w:rFonts w:ascii="Times New Roman" w:hAnsi="Times New Roman" w:cs="Times New Roman"/>
                <w:sz w:val="20"/>
                <w:szCs w:val="20"/>
              </w:rPr>
            </w:pPr>
          </w:p>
          <w:p w14:paraId="2624BEED" w14:textId="77777777" w:rsidR="00D82140" w:rsidRPr="00293C5E" w:rsidRDefault="00D82140" w:rsidP="00D82140">
            <w:pPr>
              <w:rPr>
                <w:rFonts w:ascii="Times New Roman" w:hAnsi="Times New Roman" w:cs="Times New Roman"/>
                <w:sz w:val="20"/>
                <w:szCs w:val="20"/>
              </w:rPr>
            </w:pPr>
            <w:r w:rsidRPr="00293C5E">
              <w:rPr>
                <w:rFonts w:ascii="Times New Roman" w:hAnsi="Times New Roman" w:cs="Times New Roman"/>
                <w:sz w:val="20"/>
                <w:szCs w:val="20"/>
              </w:rPr>
              <w:t>Skatina ugdytinius klasėje ir mokykloje</w:t>
            </w:r>
            <w:r w:rsidR="00C709CB" w:rsidRPr="00293C5E">
              <w:rPr>
                <w:rFonts w:ascii="Times New Roman" w:hAnsi="Times New Roman" w:cs="Times New Roman"/>
                <w:sz w:val="20"/>
                <w:szCs w:val="20"/>
              </w:rPr>
              <w:t xml:space="preserve"> bendradarbiauti tarpusavyje ir su </w:t>
            </w:r>
            <w:r w:rsidRPr="00293C5E">
              <w:rPr>
                <w:rFonts w:ascii="Times New Roman" w:hAnsi="Times New Roman" w:cs="Times New Roman"/>
                <w:sz w:val="20"/>
                <w:szCs w:val="20"/>
              </w:rPr>
              <w:t>pedagogais</w:t>
            </w:r>
            <w:r w:rsidR="00C709CB" w:rsidRPr="00293C5E">
              <w:rPr>
                <w:rFonts w:ascii="Times New Roman" w:hAnsi="Times New Roman" w:cs="Times New Roman"/>
                <w:sz w:val="20"/>
                <w:szCs w:val="20"/>
              </w:rPr>
              <w:t>, ugdo ir stiprina jų bendradarbiavimo gebėjimus.</w:t>
            </w:r>
          </w:p>
          <w:p w14:paraId="6ABD595F" w14:textId="77777777" w:rsidR="00D82140" w:rsidRPr="00293C5E" w:rsidRDefault="00D82140" w:rsidP="00D82140">
            <w:pPr>
              <w:rPr>
                <w:rFonts w:ascii="Times New Roman" w:hAnsi="Times New Roman" w:cs="Times New Roman"/>
                <w:kern w:val="24"/>
                <w:sz w:val="20"/>
                <w:szCs w:val="20"/>
              </w:rPr>
            </w:pPr>
            <w:r w:rsidRPr="00293C5E">
              <w:rPr>
                <w:rFonts w:ascii="Times New Roman" w:hAnsi="Times New Roman" w:cs="Times New Roman"/>
                <w:kern w:val="24"/>
                <w:sz w:val="20"/>
                <w:szCs w:val="20"/>
              </w:rPr>
              <w:t>Dalyvauja mokyklos komitetuose, darbo grupėse, projektuose.</w:t>
            </w:r>
          </w:p>
          <w:p w14:paraId="7D1A7217" w14:textId="77777777" w:rsidR="00D82140" w:rsidRPr="00293C5E" w:rsidRDefault="00D82140" w:rsidP="00D82140">
            <w:pPr>
              <w:rPr>
                <w:rFonts w:ascii="Times New Roman" w:hAnsi="Times New Roman" w:cs="Times New Roman"/>
                <w:kern w:val="24"/>
                <w:sz w:val="20"/>
                <w:szCs w:val="20"/>
              </w:rPr>
            </w:pPr>
          </w:p>
          <w:p w14:paraId="7A97E1B9" w14:textId="77777777" w:rsidR="00D82140" w:rsidRPr="00293C5E" w:rsidRDefault="00D82140" w:rsidP="00D82140">
            <w:pPr>
              <w:rPr>
                <w:rFonts w:ascii="Times New Roman" w:hAnsi="Times New Roman" w:cs="Times New Roman"/>
                <w:kern w:val="24"/>
                <w:sz w:val="20"/>
                <w:szCs w:val="20"/>
              </w:rPr>
            </w:pPr>
            <w:r w:rsidRPr="00293C5E">
              <w:rPr>
                <w:rFonts w:ascii="Times New Roman" w:hAnsi="Times New Roman" w:cs="Times New Roman"/>
                <w:kern w:val="24"/>
                <w:sz w:val="20"/>
                <w:szCs w:val="20"/>
              </w:rPr>
              <w:t>Dalyvauja nacionaliniuose profesinių bendruomenių tinkluose.</w:t>
            </w:r>
          </w:p>
          <w:p w14:paraId="2FBB82B3" w14:textId="77777777" w:rsidR="00D82140" w:rsidRPr="00293C5E" w:rsidRDefault="00D82140" w:rsidP="00D82140">
            <w:pPr>
              <w:rPr>
                <w:rFonts w:ascii="Times New Roman" w:hAnsi="Times New Roman" w:cs="Times New Roman"/>
                <w:kern w:val="24"/>
                <w:sz w:val="20"/>
                <w:szCs w:val="20"/>
              </w:rPr>
            </w:pPr>
          </w:p>
          <w:p w14:paraId="4791D6AF" w14:textId="77777777" w:rsidR="00D82140" w:rsidRPr="00293C5E" w:rsidRDefault="00D82140" w:rsidP="00D82140">
            <w:pPr>
              <w:rPr>
                <w:rFonts w:ascii="Times New Roman" w:hAnsi="Times New Roman" w:cs="Times New Roman"/>
                <w:kern w:val="24"/>
                <w:sz w:val="20"/>
                <w:szCs w:val="20"/>
              </w:rPr>
            </w:pPr>
          </w:p>
          <w:p w14:paraId="40E5C041" w14:textId="77777777" w:rsidR="00F05270" w:rsidRPr="00293C5E" w:rsidRDefault="00F05270" w:rsidP="00155E5A">
            <w:pPr>
              <w:rPr>
                <w:rFonts w:ascii="Times New Roman" w:hAnsi="Times New Roman" w:cs="Times New Roman"/>
                <w:sz w:val="20"/>
                <w:szCs w:val="20"/>
              </w:rPr>
            </w:pPr>
          </w:p>
          <w:p w14:paraId="490D5ECC" w14:textId="77777777" w:rsidR="00F05270" w:rsidRPr="00293C5E" w:rsidRDefault="00F05270" w:rsidP="00155E5A">
            <w:pPr>
              <w:rPr>
                <w:rFonts w:ascii="Times New Roman" w:hAnsi="Times New Roman" w:cs="Times New Roman"/>
                <w:sz w:val="20"/>
                <w:szCs w:val="20"/>
              </w:rPr>
            </w:pPr>
            <w:r w:rsidRPr="00293C5E">
              <w:rPr>
                <w:rFonts w:ascii="Times New Roman" w:hAnsi="Times New Roman" w:cs="Times New Roman"/>
                <w:sz w:val="20"/>
                <w:szCs w:val="20"/>
              </w:rPr>
              <w:t xml:space="preserve">. </w:t>
            </w:r>
          </w:p>
          <w:p w14:paraId="20FA8224" w14:textId="77777777" w:rsidR="00F05270" w:rsidRPr="00293C5E" w:rsidRDefault="00F05270" w:rsidP="00155E5A">
            <w:pPr>
              <w:rPr>
                <w:rFonts w:ascii="Times New Roman" w:hAnsi="Times New Roman" w:cs="Times New Roman"/>
                <w:sz w:val="20"/>
                <w:szCs w:val="20"/>
              </w:rPr>
            </w:pPr>
          </w:p>
          <w:p w14:paraId="455F643D" w14:textId="77777777" w:rsidR="00F05270" w:rsidRPr="00293C5E" w:rsidRDefault="00F05270" w:rsidP="00155E5A">
            <w:pPr>
              <w:rPr>
                <w:rFonts w:ascii="Times New Roman" w:hAnsi="Times New Roman" w:cs="Times New Roman"/>
                <w:sz w:val="20"/>
                <w:szCs w:val="20"/>
              </w:rPr>
            </w:pPr>
          </w:p>
        </w:tc>
        <w:tc>
          <w:tcPr>
            <w:tcW w:w="2167" w:type="dxa"/>
          </w:tcPr>
          <w:p w14:paraId="779544BC" w14:textId="77777777" w:rsidR="00F05270" w:rsidRPr="00293C5E" w:rsidRDefault="00F05270" w:rsidP="00155E5A">
            <w:pPr>
              <w:rPr>
                <w:rFonts w:ascii="Times New Roman" w:hAnsi="Times New Roman" w:cs="Times New Roman"/>
                <w:kern w:val="24"/>
                <w:sz w:val="20"/>
                <w:szCs w:val="20"/>
              </w:rPr>
            </w:pPr>
            <w:r w:rsidRPr="00293C5E">
              <w:rPr>
                <w:rFonts w:ascii="Times New Roman" w:eastAsiaTheme="minorEastAsia" w:hAnsi="Times New Roman" w:cs="Times New Roman"/>
                <w:kern w:val="24"/>
                <w:sz w:val="20"/>
                <w:szCs w:val="20"/>
              </w:rPr>
              <w:t>Formuoja mokyklos darbo grupes, ir joms vadovauja. Suvokia ir geba valdyti grupių dinamiką</w:t>
            </w:r>
            <w:r w:rsidRPr="00293C5E">
              <w:rPr>
                <w:rFonts w:ascii="Times New Roman" w:hAnsi="Times New Roman" w:cs="Times New Roman"/>
                <w:kern w:val="24"/>
                <w:sz w:val="20"/>
                <w:szCs w:val="20"/>
              </w:rPr>
              <w:t xml:space="preserve">. </w:t>
            </w:r>
          </w:p>
          <w:p w14:paraId="347AD290" w14:textId="77777777" w:rsidR="00F05270" w:rsidRPr="00293C5E" w:rsidRDefault="00F05270" w:rsidP="00155E5A">
            <w:pPr>
              <w:rPr>
                <w:rFonts w:ascii="Times New Roman" w:eastAsiaTheme="minorEastAsia" w:hAnsi="Times New Roman" w:cs="Times New Roman"/>
                <w:kern w:val="24"/>
                <w:sz w:val="20"/>
                <w:szCs w:val="20"/>
              </w:rPr>
            </w:pPr>
          </w:p>
          <w:p w14:paraId="66ECB84D" w14:textId="77777777" w:rsidR="00F05270" w:rsidRPr="00293C5E" w:rsidRDefault="00F05270" w:rsidP="00155E5A">
            <w:pPr>
              <w:rPr>
                <w:rFonts w:ascii="Times New Roman" w:eastAsiaTheme="minorEastAsia" w:hAnsi="Times New Roman" w:cs="Times New Roman"/>
                <w:kern w:val="24"/>
                <w:sz w:val="20"/>
                <w:szCs w:val="20"/>
              </w:rPr>
            </w:pPr>
            <w:r w:rsidRPr="00293C5E">
              <w:rPr>
                <w:rFonts w:ascii="Times New Roman" w:eastAsiaTheme="minorEastAsia" w:hAnsi="Times New Roman" w:cs="Times New Roman"/>
                <w:kern w:val="24"/>
                <w:sz w:val="20"/>
                <w:szCs w:val="20"/>
              </w:rPr>
              <w:t xml:space="preserve">Skatina mokyklos kolegų dalijimąsi idėjomis ir gerąja profesine patirtimi, motyvuoja grupės narius. </w:t>
            </w:r>
          </w:p>
          <w:p w14:paraId="22674195" w14:textId="77777777" w:rsidR="00F05270" w:rsidRPr="00293C5E" w:rsidRDefault="00F05270" w:rsidP="00155E5A">
            <w:pPr>
              <w:rPr>
                <w:rFonts w:ascii="Times New Roman" w:hAnsi="Times New Roman" w:cs="Times New Roman"/>
                <w:kern w:val="24"/>
                <w:sz w:val="20"/>
                <w:szCs w:val="20"/>
              </w:rPr>
            </w:pPr>
          </w:p>
          <w:p w14:paraId="6E4BC246" w14:textId="77777777" w:rsidR="00F05270" w:rsidRPr="00293C5E" w:rsidRDefault="00F05270" w:rsidP="00155E5A">
            <w:pPr>
              <w:rPr>
                <w:rFonts w:ascii="Times New Roman" w:eastAsiaTheme="minorEastAsia" w:hAnsi="Times New Roman" w:cs="Times New Roman"/>
                <w:kern w:val="24"/>
                <w:sz w:val="20"/>
                <w:szCs w:val="20"/>
              </w:rPr>
            </w:pPr>
            <w:r w:rsidRPr="00293C5E">
              <w:rPr>
                <w:rFonts w:ascii="Times New Roman" w:eastAsiaTheme="minorEastAsia" w:hAnsi="Times New Roman" w:cs="Times New Roman"/>
                <w:kern w:val="24"/>
                <w:sz w:val="20"/>
                <w:szCs w:val="20"/>
              </w:rPr>
              <w:t xml:space="preserve">Teikia paramą mokyklos kolegoms sprendžiant bendravimo problemas ir konfliktus, siekiant efektyvios komunikacijos ir patirtimi besidalijančios organizacijos kultūros stiprinimo. </w:t>
            </w:r>
          </w:p>
          <w:p w14:paraId="6B68ECC4" w14:textId="77777777" w:rsidR="00F05270" w:rsidRPr="00293C5E" w:rsidRDefault="00F05270" w:rsidP="00155E5A">
            <w:pPr>
              <w:rPr>
                <w:rFonts w:ascii="Times New Roman" w:eastAsiaTheme="minorEastAsia" w:hAnsi="Times New Roman" w:cs="Times New Roman"/>
                <w:kern w:val="24"/>
                <w:sz w:val="20"/>
                <w:szCs w:val="20"/>
              </w:rPr>
            </w:pPr>
          </w:p>
          <w:p w14:paraId="3350066D" w14:textId="77777777" w:rsidR="00F05270" w:rsidRPr="00293C5E" w:rsidRDefault="00F05270" w:rsidP="00155E5A">
            <w:pPr>
              <w:rPr>
                <w:rFonts w:ascii="Times New Roman" w:eastAsiaTheme="minorEastAsia" w:hAnsi="Times New Roman" w:cs="Times New Roman"/>
                <w:kern w:val="24"/>
                <w:sz w:val="20"/>
                <w:szCs w:val="20"/>
              </w:rPr>
            </w:pPr>
            <w:r w:rsidRPr="00293C5E">
              <w:rPr>
                <w:rFonts w:ascii="Times New Roman" w:eastAsiaTheme="minorEastAsia" w:hAnsi="Times New Roman" w:cs="Times New Roman"/>
                <w:kern w:val="24"/>
                <w:sz w:val="20"/>
                <w:szCs w:val="20"/>
              </w:rPr>
              <w:t xml:space="preserve">Palaiko institucijos išorinius ryšius ir juos plėtoja, tinkamai atstovauja savo </w:t>
            </w:r>
            <w:r w:rsidRPr="00293C5E">
              <w:rPr>
                <w:rFonts w:ascii="Times New Roman" w:eastAsiaTheme="minorEastAsia" w:hAnsi="Times New Roman" w:cs="Times New Roman"/>
                <w:kern w:val="24"/>
                <w:sz w:val="20"/>
                <w:szCs w:val="20"/>
              </w:rPr>
              <w:lastRenderedPageBreak/>
              <w:t>organizacijai įvairiuose tinkluose, dalyvauja projektinėje veikloje.</w:t>
            </w:r>
          </w:p>
          <w:p w14:paraId="20135ABE" w14:textId="77777777" w:rsidR="00F05270" w:rsidRPr="00293C5E" w:rsidRDefault="00183669" w:rsidP="00155E5A">
            <w:pPr>
              <w:rPr>
                <w:rFonts w:ascii="Times New Roman" w:hAnsi="Times New Roman" w:cs="Times New Roman"/>
                <w:sz w:val="20"/>
                <w:szCs w:val="20"/>
              </w:rPr>
            </w:pPr>
            <w:r w:rsidRPr="00293C5E">
              <w:rPr>
                <w:rFonts w:ascii="Times New Roman" w:hAnsi="Times New Roman" w:cs="Times New Roman"/>
                <w:sz w:val="20"/>
                <w:szCs w:val="20"/>
              </w:rPr>
              <w:t xml:space="preserve">Inicijuoja </w:t>
            </w:r>
            <w:proofErr w:type="spellStart"/>
            <w:r w:rsidRPr="00293C5E">
              <w:rPr>
                <w:rFonts w:ascii="Times New Roman" w:hAnsi="Times New Roman" w:cs="Times New Roman"/>
                <w:sz w:val="20"/>
                <w:szCs w:val="20"/>
              </w:rPr>
              <w:t>mentorystės</w:t>
            </w:r>
            <w:proofErr w:type="spellEnd"/>
            <w:r w:rsidRPr="00293C5E">
              <w:rPr>
                <w:rFonts w:ascii="Times New Roman" w:hAnsi="Times New Roman" w:cs="Times New Roman"/>
                <w:sz w:val="20"/>
                <w:szCs w:val="20"/>
              </w:rPr>
              <w:t xml:space="preserve"> programas ir palaiko </w:t>
            </w:r>
            <w:proofErr w:type="spellStart"/>
            <w:r w:rsidRPr="00293C5E">
              <w:rPr>
                <w:rFonts w:ascii="Times New Roman" w:hAnsi="Times New Roman" w:cs="Times New Roman"/>
                <w:sz w:val="20"/>
                <w:szCs w:val="20"/>
              </w:rPr>
              <w:t>mentorystės</w:t>
            </w:r>
            <w:proofErr w:type="spellEnd"/>
            <w:r w:rsidRPr="00293C5E">
              <w:rPr>
                <w:rFonts w:ascii="Times New Roman" w:hAnsi="Times New Roman" w:cs="Times New Roman"/>
                <w:sz w:val="20"/>
                <w:szCs w:val="20"/>
              </w:rPr>
              <w:t xml:space="preserve"> kultūrą.</w:t>
            </w:r>
          </w:p>
        </w:tc>
        <w:tc>
          <w:tcPr>
            <w:tcW w:w="2629" w:type="dxa"/>
          </w:tcPr>
          <w:p w14:paraId="218CE804" w14:textId="77777777" w:rsidR="00F05270" w:rsidRPr="00293C5E" w:rsidRDefault="00F05270" w:rsidP="00155E5A">
            <w:pPr>
              <w:rPr>
                <w:rFonts w:ascii="Times New Roman" w:eastAsiaTheme="minorEastAsia" w:hAnsi="Times New Roman" w:cs="Times New Roman"/>
                <w:kern w:val="24"/>
                <w:sz w:val="20"/>
                <w:szCs w:val="20"/>
              </w:rPr>
            </w:pPr>
            <w:r w:rsidRPr="00293C5E">
              <w:rPr>
                <w:rFonts w:ascii="Times New Roman" w:eastAsiaTheme="minorEastAsia" w:hAnsi="Times New Roman" w:cs="Times New Roman"/>
                <w:kern w:val="24"/>
                <w:sz w:val="20"/>
                <w:szCs w:val="20"/>
              </w:rPr>
              <w:lastRenderedPageBreak/>
              <w:t>Inicijuoja naujus išorės ryšius, įgyvendina bendradarbiavimo idėjas arba procesus, bendrauja ir įsitraukia į kritišką dialogą su kitais profesionalais.</w:t>
            </w:r>
          </w:p>
          <w:p w14:paraId="35ADB5C0" w14:textId="77777777" w:rsidR="00F05270" w:rsidRPr="00293C5E" w:rsidRDefault="00F05270" w:rsidP="00155E5A">
            <w:pPr>
              <w:rPr>
                <w:rFonts w:ascii="Times New Roman" w:eastAsiaTheme="minorEastAsia" w:hAnsi="Times New Roman" w:cs="Times New Roman"/>
                <w:kern w:val="24"/>
                <w:sz w:val="20"/>
                <w:szCs w:val="20"/>
              </w:rPr>
            </w:pPr>
            <w:r w:rsidRPr="00293C5E">
              <w:rPr>
                <w:rFonts w:ascii="Times New Roman" w:eastAsiaTheme="minorEastAsia" w:hAnsi="Times New Roman" w:cs="Times New Roman"/>
                <w:kern w:val="24"/>
                <w:sz w:val="20"/>
                <w:szCs w:val="20"/>
              </w:rPr>
              <w:t xml:space="preserve">Formuoja </w:t>
            </w:r>
            <w:proofErr w:type="spellStart"/>
            <w:r w:rsidRPr="00293C5E">
              <w:rPr>
                <w:rFonts w:ascii="Times New Roman" w:eastAsiaTheme="minorEastAsia" w:hAnsi="Times New Roman" w:cs="Times New Roman"/>
                <w:kern w:val="24"/>
                <w:sz w:val="20"/>
                <w:szCs w:val="20"/>
              </w:rPr>
              <w:t>tarpdalykines</w:t>
            </w:r>
            <w:proofErr w:type="spellEnd"/>
            <w:r w:rsidRPr="00293C5E">
              <w:rPr>
                <w:rFonts w:ascii="Times New Roman" w:eastAsiaTheme="minorEastAsia" w:hAnsi="Times New Roman" w:cs="Times New Roman"/>
                <w:kern w:val="24"/>
                <w:sz w:val="20"/>
                <w:szCs w:val="20"/>
              </w:rPr>
              <w:t xml:space="preserve">, </w:t>
            </w:r>
            <w:proofErr w:type="spellStart"/>
            <w:r w:rsidRPr="00293C5E">
              <w:rPr>
                <w:rFonts w:ascii="Times New Roman" w:eastAsiaTheme="minorEastAsia" w:hAnsi="Times New Roman" w:cs="Times New Roman"/>
                <w:kern w:val="24"/>
                <w:sz w:val="20"/>
                <w:szCs w:val="20"/>
              </w:rPr>
              <w:t>tarpsritines</w:t>
            </w:r>
            <w:proofErr w:type="spellEnd"/>
            <w:r w:rsidRPr="00293C5E">
              <w:rPr>
                <w:rFonts w:ascii="Times New Roman" w:eastAsiaTheme="minorEastAsia" w:hAnsi="Times New Roman" w:cs="Times New Roman"/>
                <w:kern w:val="24"/>
                <w:sz w:val="20"/>
                <w:szCs w:val="20"/>
              </w:rPr>
              <w:t xml:space="preserve"> pedagogų ir kitų švi</w:t>
            </w:r>
            <w:r w:rsidR="004465F9" w:rsidRPr="00293C5E">
              <w:rPr>
                <w:rFonts w:ascii="Times New Roman" w:eastAsiaTheme="minorEastAsia" w:hAnsi="Times New Roman" w:cs="Times New Roman"/>
                <w:kern w:val="24"/>
                <w:sz w:val="20"/>
                <w:szCs w:val="20"/>
              </w:rPr>
              <w:t>etimo specialistų grupes įvairiem</w:t>
            </w:r>
            <w:r w:rsidRPr="00293C5E">
              <w:rPr>
                <w:rFonts w:ascii="Times New Roman" w:eastAsiaTheme="minorEastAsia" w:hAnsi="Times New Roman" w:cs="Times New Roman"/>
                <w:kern w:val="24"/>
                <w:sz w:val="20"/>
                <w:szCs w:val="20"/>
              </w:rPr>
              <w:t xml:space="preserve">s </w:t>
            </w:r>
            <w:r w:rsidR="004465F9" w:rsidRPr="00293C5E">
              <w:rPr>
                <w:rFonts w:ascii="Times New Roman" w:eastAsiaTheme="minorEastAsia" w:hAnsi="Times New Roman" w:cs="Times New Roman"/>
                <w:kern w:val="24"/>
                <w:sz w:val="20"/>
                <w:szCs w:val="20"/>
              </w:rPr>
              <w:t>ugdymo projektams vykdyti</w:t>
            </w:r>
            <w:r w:rsidR="0057047F" w:rsidRPr="00293C5E">
              <w:rPr>
                <w:rFonts w:ascii="Times New Roman" w:eastAsiaTheme="minorEastAsia" w:hAnsi="Times New Roman" w:cs="Times New Roman"/>
                <w:kern w:val="24"/>
                <w:sz w:val="20"/>
                <w:szCs w:val="20"/>
              </w:rPr>
              <w:t>.</w:t>
            </w:r>
          </w:p>
          <w:p w14:paraId="6422477C" w14:textId="77777777" w:rsidR="00F05270" w:rsidRPr="00293C5E" w:rsidRDefault="004465F9" w:rsidP="00155E5A">
            <w:pPr>
              <w:rPr>
                <w:rFonts w:ascii="Times New Roman" w:eastAsiaTheme="minorEastAsia" w:hAnsi="Times New Roman" w:cs="Times New Roman"/>
                <w:kern w:val="24"/>
                <w:sz w:val="20"/>
                <w:szCs w:val="20"/>
              </w:rPr>
            </w:pPr>
            <w:r w:rsidRPr="00293C5E">
              <w:rPr>
                <w:rFonts w:ascii="Times New Roman" w:hAnsi="Times New Roman" w:cs="Times New Roman"/>
                <w:sz w:val="20"/>
                <w:szCs w:val="20"/>
              </w:rPr>
              <w:t>Veikia tarptautinėje komandoje, įgyvendinant projektą, dalyvauja tarptautiniuose profesiniuose tinkluose.</w:t>
            </w:r>
          </w:p>
          <w:p w14:paraId="121D5DDB" w14:textId="77777777" w:rsidR="00183669" w:rsidRPr="00293C5E" w:rsidRDefault="00183669" w:rsidP="00183669">
            <w:pPr>
              <w:rPr>
                <w:rFonts w:ascii="Times New Roman" w:hAnsi="Times New Roman" w:cs="Times New Roman"/>
                <w:sz w:val="20"/>
                <w:szCs w:val="20"/>
              </w:rPr>
            </w:pPr>
            <w:r w:rsidRPr="00293C5E">
              <w:rPr>
                <w:rFonts w:ascii="Times New Roman" w:hAnsi="Times New Roman" w:cs="Times New Roman"/>
                <w:sz w:val="20"/>
                <w:szCs w:val="20"/>
              </w:rPr>
              <w:t xml:space="preserve">Rengia </w:t>
            </w:r>
            <w:proofErr w:type="spellStart"/>
            <w:r w:rsidRPr="00293C5E">
              <w:rPr>
                <w:rFonts w:ascii="Times New Roman" w:hAnsi="Times New Roman" w:cs="Times New Roman"/>
                <w:sz w:val="20"/>
                <w:szCs w:val="20"/>
              </w:rPr>
              <w:t>mentorius</w:t>
            </w:r>
            <w:proofErr w:type="spellEnd"/>
            <w:r w:rsidRPr="00293C5E">
              <w:rPr>
                <w:rFonts w:ascii="Times New Roman" w:hAnsi="Times New Roman" w:cs="Times New Roman"/>
                <w:sz w:val="20"/>
                <w:szCs w:val="20"/>
              </w:rPr>
              <w:t xml:space="preserve">, dalijasi su kolegomis </w:t>
            </w:r>
            <w:proofErr w:type="spellStart"/>
            <w:r w:rsidRPr="00293C5E">
              <w:rPr>
                <w:rFonts w:ascii="Times New Roman" w:hAnsi="Times New Roman" w:cs="Times New Roman"/>
                <w:sz w:val="20"/>
                <w:szCs w:val="20"/>
              </w:rPr>
              <w:t>mentorystės</w:t>
            </w:r>
            <w:proofErr w:type="spellEnd"/>
            <w:r w:rsidRPr="00293C5E">
              <w:rPr>
                <w:rFonts w:ascii="Times New Roman" w:hAnsi="Times New Roman" w:cs="Times New Roman"/>
                <w:sz w:val="20"/>
                <w:szCs w:val="20"/>
              </w:rPr>
              <w:t xml:space="preserve"> patirtimi ir skatina jos kultūrą.</w:t>
            </w:r>
          </w:p>
          <w:p w14:paraId="0BA64D10" w14:textId="77777777" w:rsidR="004465F9" w:rsidRPr="00293C5E" w:rsidRDefault="004465F9" w:rsidP="00155E5A">
            <w:pPr>
              <w:rPr>
                <w:rFonts w:ascii="Times New Roman" w:hAnsi="Times New Roman" w:cs="Times New Roman"/>
                <w:strike/>
                <w:sz w:val="20"/>
                <w:szCs w:val="20"/>
              </w:rPr>
            </w:pPr>
          </w:p>
          <w:p w14:paraId="05E722A0" w14:textId="77777777" w:rsidR="00F05270" w:rsidRPr="00293C5E" w:rsidRDefault="00F05270" w:rsidP="00155E5A">
            <w:pPr>
              <w:rPr>
                <w:rFonts w:ascii="Times New Roman" w:hAnsi="Times New Roman" w:cs="Times New Roman"/>
                <w:sz w:val="20"/>
                <w:szCs w:val="20"/>
              </w:rPr>
            </w:pPr>
          </w:p>
          <w:p w14:paraId="0F28165D" w14:textId="77777777" w:rsidR="00F05270" w:rsidRPr="00293C5E" w:rsidRDefault="00F05270" w:rsidP="00155E5A">
            <w:pPr>
              <w:rPr>
                <w:rFonts w:ascii="Times New Roman" w:hAnsi="Times New Roman" w:cs="Times New Roman"/>
                <w:sz w:val="20"/>
                <w:szCs w:val="20"/>
              </w:rPr>
            </w:pPr>
          </w:p>
          <w:p w14:paraId="0FEEB725" w14:textId="77777777" w:rsidR="00F05270" w:rsidRPr="00293C5E" w:rsidRDefault="00F05270" w:rsidP="00155E5A">
            <w:pPr>
              <w:rPr>
                <w:rFonts w:ascii="Times New Roman" w:hAnsi="Times New Roman" w:cs="Times New Roman"/>
                <w:sz w:val="20"/>
                <w:szCs w:val="20"/>
              </w:rPr>
            </w:pPr>
          </w:p>
        </w:tc>
        <w:tc>
          <w:tcPr>
            <w:tcW w:w="2497" w:type="dxa"/>
          </w:tcPr>
          <w:p w14:paraId="53F4B33F" w14:textId="77777777" w:rsidR="00F05270" w:rsidRPr="00293C5E" w:rsidRDefault="00F05270" w:rsidP="00155E5A">
            <w:pPr>
              <w:rPr>
                <w:rFonts w:ascii="Times New Roman" w:hAnsi="Times New Roman" w:cs="Times New Roman"/>
                <w:sz w:val="20"/>
                <w:szCs w:val="20"/>
              </w:rPr>
            </w:pPr>
            <w:r w:rsidRPr="00293C5E">
              <w:rPr>
                <w:rFonts w:ascii="Times New Roman" w:hAnsi="Times New Roman" w:cs="Times New Roman"/>
                <w:sz w:val="20"/>
                <w:szCs w:val="20"/>
              </w:rPr>
              <w:t>Remdamasis konstruktyvia kritika, bendradarbiauja ir dalijasi profesine patirtimi su visais švietimo bendruomenės atstovais, identifikuoja nacionalinio/sisteminio lygmens ugdymo problemas, parengia tinkamus veiksmų planus ir/ar priemones joms spręsti.</w:t>
            </w:r>
          </w:p>
          <w:p w14:paraId="6D8D698D" w14:textId="77777777" w:rsidR="00F05270" w:rsidRPr="00293C5E" w:rsidRDefault="00F05270" w:rsidP="00155E5A">
            <w:pPr>
              <w:rPr>
                <w:rFonts w:ascii="Times New Roman" w:hAnsi="Times New Roman" w:cs="Times New Roman"/>
                <w:sz w:val="20"/>
                <w:szCs w:val="20"/>
              </w:rPr>
            </w:pPr>
          </w:p>
          <w:p w14:paraId="6517351D" w14:textId="77777777" w:rsidR="00F05270" w:rsidRPr="00293C5E" w:rsidRDefault="00F05270" w:rsidP="00155E5A">
            <w:pPr>
              <w:rPr>
                <w:rFonts w:ascii="Times New Roman" w:hAnsi="Times New Roman" w:cs="Times New Roman"/>
                <w:sz w:val="20"/>
                <w:szCs w:val="20"/>
              </w:rPr>
            </w:pPr>
            <w:r w:rsidRPr="00293C5E">
              <w:rPr>
                <w:rFonts w:ascii="Times New Roman" w:hAnsi="Times New Roman" w:cs="Times New Roman"/>
                <w:sz w:val="20"/>
                <w:szCs w:val="20"/>
              </w:rPr>
              <w:t xml:space="preserve">Vadovauja nacionalinei ir/ar tarptautinei </w:t>
            </w:r>
            <w:proofErr w:type="spellStart"/>
            <w:r w:rsidRPr="00293C5E">
              <w:rPr>
                <w:rFonts w:ascii="Times New Roman" w:hAnsi="Times New Roman" w:cs="Times New Roman"/>
                <w:sz w:val="20"/>
                <w:szCs w:val="20"/>
              </w:rPr>
              <w:t>tarpdalykinei</w:t>
            </w:r>
            <w:proofErr w:type="spellEnd"/>
            <w:r w:rsidRPr="00293C5E">
              <w:rPr>
                <w:rFonts w:ascii="Times New Roman" w:hAnsi="Times New Roman" w:cs="Times New Roman"/>
                <w:sz w:val="20"/>
                <w:szCs w:val="20"/>
              </w:rPr>
              <w:t xml:space="preserve"> grupei ir (ar) komandai.</w:t>
            </w:r>
          </w:p>
          <w:p w14:paraId="465D9325" w14:textId="77777777" w:rsidR="00F05270" w:rsidRPr="00293C5E" w:rsidRDefault="00F05270" w:rsidP="00155E5A">
            <w:pPr>
              <w:rPr>
                <w:rFonts w:ascii="Times New Roman" w:hAnsi="Times New Roman" w:cs="Times New Roman"/>
                <w:sz w:val="20"/>
                <w:szCs w:val="20"/>
              </w:rPr>
            </w:pPr>
          </w:p>
          <w:p w14:paraId="0EE2C4B7" w14:textId="77777777" w:rsidR="00F05270" w:rsidRPr="00293C5E" w:rsidRDefault="00F05270" w:rsidP="00155E5A">
            <w:pPr>
              <w:rPr>
                <w:rFonts w:ascii="Times New Roman" w:hAnsi="Times New Roman" w:cs="Times New Roman"/>
                <w:sz w:val="20"/>
                <w:szCs w:val="20"/>
              </w:rPr>
            </w:pPr>
            <w:r w:rsidRPr="00293C5E">
              <w:rPr>
                <w:rFonts w:ascii="Times New Roman" w:hAnsi="Times New Roman" w:cs="Times New Roman"/>
                <w:sz w:val="20"/>
                <w:szCs w:val="20"/>
              </w:rPr>
              <w:t>Vadovauja nacionalinei ir tarptautinei projektinei veiklai, konsultuoja, apmoko kitus projekto dalyvius.</w:t>
            </w:r>
          </w:p>
          <w:p w14:paraId="2CA164E4" w14:textId="77777777" w:rsidR="00F05270" w:rsidRPr="00293C5E" w:rsidRDefault="00F05270" w:rsidP="00155E5A">
            <w:pPr>
              <w:rPr>
                <w:rFonts w:ascii="Times New Roman" w:hAnsi="Times New Roman" w:cs="Times New Roman"/>
                <w:sz w:val="20"/>
                <w:szCs w:val="20"/>
              </w:rPr>
            </w:pPr>
          </w:p>
          <w:p w14:paraId="46A85273" w14:textId="77777777" w:rsidR="00F05270" w:rsidRPr="00293C5E" w:rsidRDefault="00F05270" w:rsidP="00155E5A">
            <w:pPr>
              <w:rPr>
                <w:rFonts w:ascii="Times New Roman" w:hAnsi="Times New Roman" w:cs="Times New Roman"/>
                <w:sz w:val="20"/>
                <w:szCs w:val="20"/>
              </w:rPr>
            </w:pPr>
          </w:p>
          <w:p w14:paraId="426FD487" w14:textId="77777777" w:rsidR="00F05270" w:rsidRPr="00293C5E" w:rsidRDefault="00F05270" w:rsidP="00155E5A">
            <w:pPr>
              <w:rPr>
                <w:rFonts w:ascii="Times New Roman" w:eastAsiaTheme="minorEastAsia" w:hAnsi="Times New Roman" w:cs="Times New Roman"/>
                <w:kern w:val="24"/>
                <w:sz w:val="20"/>
                <w:szCs w:val="20"/>
              </w:rPr>
            </w:pPr>
            <w:r w:rsidRPr="00293C5E">
              <w:rPr>
                <w:rFonts w:ascii="Times New Roman" w:eastAsiaTheme="minorEastAsia" w:hAnsi="Times New Roman" w:cs="Times New Roman"/>
                <w:kern w:val="24"/>
                <w:sz w:val="20"/>
                <w:szCs w:val="20"/>
              </w:rPr>
              <w:t>Inicijuoja naujų bendradarbiavimo tinklų veiklą ir jai vadovauja.</w:t>
            </w:r>
          </w:p>
          <w:p w14:paraId="57391536" w14:textId="77777777" w:rsidR="00F05270" w:rsidRPr="00293C5E" w:rsidRDefault="00F05270" w:rsidP="00155E5A">
            <w:pPr>
              <w:rPr>
                <w:rFonts w:ascii="Times New Roman" w:hAnsi="Times New Roman" w:cs="Times New Roman"/>
                <w:sz w:val="20"/>
                <w:szCs w:val="20"/>
              </w:rPr>
            </w:pPr>
          </w:p>
        </w:tc>
      </w:tr>
    </w:tbl>
    <w:p w14:paraId="582BABAD" w14:textId="77777777" w:rsidR="00B66A3C" w:rsidRPr="00293C5E" w:rsidRDefault="00B66A3C" w:rsidP="00155E5A">
      <w:pPr>
        <w:ind w:left="360"/>
        <w:rPr>
          <w:rFonts w:ascii="Times New Roman" w:hAnsi="Times New Roman" w:cs="Times New Roman"/>
          <w:sz w:val="20"/>
          <w:szCs w:val="20"/>
        </w:rPr>
      </w:pPr>
    </w:p>
    <w:p w14:paraId="476B5420" w14:textId="10720FF8" w:rsidR="00BB3639" w:rsidRPr="007476F3" w:rsidRDefault="007476F3" w:rsidP="007476F3">
      <w:pPr>
        <w:rPr>
          <w:rFonts w:ascii="Times New Roman" w:hAnsi="Times New Roman" w:cs="Times New Roman"/>
        </w:rPr>
      </w:pPr>
      <w:r w:rsidRPr="007476F3">
        <w:rPr>
          <w:rFonts w:ascii="Times New Roman" w:hAnsi="Times New Roman" w:cs="Times New Roman"/>
          <w:b/>
        </w:rPr>
        <w:t>5. Bendrųjų kompetencijų turinys</w:t>
      </w:r>
      <w:r w:rsidR="00705C26" w:rsidRPr="007476F3">
        <w:rPr>
          <w:rFonts w:ascii="Times New Roman" w:hAnsi="Times New Roman" w:cs="Times New Roman"/>
          <w:b/>
        </w:rPr>
        <w:t xml:space="preserve"> </w:t>
      </w:r>
    </w:p>
    <w:tbl>
      <w:tblPr>
        <w:tblStyle w:val="Lentelstinklelis"/>
        <w:tblW w:w="4974" w:type="pct"/>
        <w:tblInd w:w="137" w:type="dxa"/>
        <w:tblLook w:val="04A0" w:firstRow="1" w:lastRow="0" w:firstColumn="1" w:lastColumn="0" w:noHBand="0" w:noVBand="1"/>
      </w:tblPr>
      <w:tblGrid>
        <w:gridCol w:w="566"/>
        <w:gridCol w:w="14742"/>
      </w:tblGrid>
      <w:tr w:rsidR="00CF4777" w:rsidRPr="007476F3" w14:paraId="654CDCB6" w14:textId="77777777" w:rsidTr="007476F3">
        <w:tc>
          <w:tcPr>
            <w:tcW w:w="185" w:type="pct"/>
          </w:tcPr>
          <w:p w14:paraId="7B8727D0" w14:textId="52D62C5D" w:rsidR="00CF4777" w:rsidRPr="007476F3" w:rsidRDefault="00FE5A7B" w:rsidP="00155E5A">
            <w:pPr>
              <w:pStyle w:val="Sraopastraipa"/>
              <w:ind w:left="39"/>
              <w:rPr>
                <w:rFonts w:ascii="Times New Roman" w:hAnsi="Times New Roman" w:cs="Times New Roman"/>
              </w:rPr>
            </w:pPr>
            <w:r>
              <w:rPr>
                <w:rFonts w:ascii="Times New Roman" w:hAnsi="Times New Roman" w:cs="Times New Roman"/>
              </w:rPr>
              <w:t>5.1</w:t>
            </w:r>
          </w:p>
        </w:tc>
        <w:tc>
          <w:tcPr>
            <w:tcW w:w="4815" w:type="pct"/>
          </w:tcPr>
          <w:p w14:paraId="0B0F4EC0" w14:textId="77777777" w:rsidR="00CF4777" w:rsidRPr="007476F3" w:rsidRDefault="00CF4777" w:rsidP="00155E5A">
            <w:pPr>
              <w:rPr>
                <w:rFonts w:ascii="Times New Roman" w:hAnsi="Times New Roman" w:cs="Times New Roman"/>
                <w:b/>
                <w:i/>
              </w:rPr>
            </w:pPr>
            <w:proofErr w:type="spellStart"/>
            <w:r w:rsidRPr="007476F3">
              <w:rPr>
                <w:rFonts w:ascii="Times New Roman" w:hAnsi="Times New Roman" w:cs="Times New Roman"/>
                <w:b/>
                <w:i/>
              </w:rPr>
              <w:t>Savirefleksija</w:t>
            </w:r>
            <w:proofErr w:type="spellEnd"/>
            <w:r w:rsidRPr="007476F3">
              <w:rPr>
                <w:rFonts w:ascii="Times New Roman" w:hAnsi="Times New Roman" w:cs="Times New Roman"/>
                <w:b/>
                <w:i/>
              </w:rPr>
              <w:t xml:space="preserve"> ir įsivertinimas, nuolatinis tobulėjimas</w:t>
            </w:r>
          </w:p>
        </w:tc>
      </w:tr>
      <w:tr w:rsidR="00CF4777" w:rsidRPr="007476F3" w14:paraId="0820A1D8" w14:textId="77777777" w:rsidTr="007476F3">
        <w:tc>
          <w:tcPr>
            <w:tcW w:w="185" w:type="pct"/>
          </w:tcPr>
          <w:p w14:paraId="50BC1E76" w14:textId="77777777" w:rsidR="00CF4777" w:rsidRPr="007476F3" w:rsidRDefault="00CF4777" w:rsidP="00155E5A">
            <w:pPr>
              <w:rPr>
                <w:rFonts w:ascii="Times New Roman" w:hAnsi="Times New Roman" w:cs="Times New Roman"/>
              </w:rPr>
            </w:pPr>
          </w:p>
        </w:tc>
        <w:tc>
          <w:tcPr>
            <w:tcW w:w="4815" w:type="pct"/>
          </w:tcPr>
          <w:p w14:paraId="5BE987BB" w14:textId="77777777" w:rsidR="00155E5A" w:rsidRPr="007476F3" w:rsidRDefault="004934DF" w:rsidP="00155E5A">
            <w:pPr>
              <w:rPr>
                <w:rFonts w:ascii="Times New Roman" w:hAnsi="Times New Roman" w:cs="Times New Roman"/>
              </w:rPr>
            </w:pPr>
            <w:r w:rsidRPr="007476F3">
              <w:rPr>
                <w:rFonts w:ascii="Times New Roman" w:hAnsi="Times New Roman" w:cs="Times New Roman"/>
              </w:rPr>
              <w:t xml:space="preserve">Nuolatinis tobulėjimas yra tikslingas, nenutrūkstamas ir sistemingas procesas, kurį valdo aiški turimų tikslų ir suplanuotų rezultatų vizija. </w:t>
            </w:r>
          </w:p>
          <w:p w14:paraId="2908FC3C" w14:textId="77777777" w:rsidR="00175940" w:rsidRPr="007476F3" w:rsidRDefault="00175940" w:rsidP="00315665">
            <w:pPr>
              <w:pStyle w:val="Sraopastraipa"/>
              <w:numPr>
                <w:ilvl w:val="0"/>
                <w:numId w:val="8"/>
              </w:numPr>
              <w:rPr>
                <w:rFonts w:ascii="Times New Roman" w:hAnsi="Times New Roman" w:cs="Times New Roman"/>
              </w:rPr>
            </w:pPr>
            <w:r w:rsidRPr="007476F3">
              <w:rPr>
                <w:rFonts w:ascii="Times New Roman" w:hAnsi="Times New Roman" w:cs="Times New Roman"/>
              </w:rPr>
              <w:t>Prisiima atsakomybę už n</w:t>
            </w:r>
            <w:r w:rsidR="004934DF" w:rsidRPr="007476F3">
              <w:rPr>
                <w:rFonts w:ascii="Times New Roman" w:hAnsi="Times New Roman" w:cs="Times New Roman"/>
              </w:rPr>
              <w:t>uolatin</w:t>
            </w:r>
            <w:r w:rsidRPr="007476F3">
              <w:rPr>
                <w:rFonts w:ascii="Times New Roman" w:hAnsi="Times New Roman" w:cs="Times New Roman"/>
              </w:rPr>
              <w:t>į</w:t>
            </w:r>
            <w:r w:rsidR="004934DF" w:rsidRPr="007476F3">
              <w:rPr>
                <w:rFonts w:ascii="Times New Roman" w:hAnsi="Times New Roman" w:cs="Times New Roman"/>
              </w:rPr>
              <w:t xml:space="preserve"> tobulėjim</w:t>
            </w:r>
            <w:r w:rsidRPr="007476F3">
              <w:rPr>
                <w:rFonts w:ascii="Times New Roman" w:hAnsi="Times New Roman" w:cs="Times New Roman"/>
              </w:rPr>
              <w:t>ą ir profesinės veiklos naujovių paiešką.</w:t>
            </w:r>
          </w:p>
          <w:p w14:paraId="58C14178" w14:textId="77777777" w:rsidR="00E366BF" w:rsidRPr="007476F3" w:rsidRDefault="00E366BF" w:rsidP="00315665">
            <w:pPr>
              <w:pStyle w:val="Sraopastraipa"/>
              <w:numPr>
                <w:ilvl w:val="0"/>
                <w:numId w:val="8"/>
              </w:numPr>
              <w:rPr>
                <w:rFonts w:ascii="Times New Roman" w:hAnsi="Times New Roman" w:cs="Times New Roman"/>
              </w:rPr>
            </w:pPr>
            <w:r w:rsidRPr="007476F3">
              <w:rPr>
                <w:rFonts w:ascii="Times New Roman" w:hAnsi="Times New Roman" w:cs="Times New Roman"/>
              </w:rPr>
              <w:t>Supranta įsivertinimą kaip institucionalizuotą matavimo ir kontrolės veiksmą, atliekamą pagal aiškiai apibrėžtus kriterijus.</w:t>
            </w:r>
          </w:p>
          <w:p w14:paraId="08F970DD" w14:textId="77777777" w:rsidR="00E366BF" w:rsidRPr="007476F3" w:rsidRDefault="00E366BF" w:rsidP="00315665">
            <w:pPr>
              <w:pStyle w:val="Sraopastraipa"/>
              <w:numPr>
                <w:ilvl w:val="0"/>
                <w:numId w:val="8"/>
              </w:numPr>
              <w:rPr>
                <w:rFonts w:ascii="Times New Roman" w:hAnsi="Times New Roman" w:cs="Times New Roman"/>
              </w:rPr>
            </w:pPr>
            <w:r w:rsidRPr="007476F3">
              <w:rPr>
                <w:rFonts w:ascii="Times New Roman" w:hAnsi="Times New Roman" w:cs="Times New Roman"/>
              </w:rPr>
              <w:t>Supranta ir taiko refleksiją (</w:t>
            </w:r>
            <w:proofErr w:type="spellStart"/>
            <w:r w:rsidRPr="007476F3">
              <w:rPr>
                <w:rFonts w:ascii="Times New Roman" w:hAnsi="Times New Roman" w:cs="Times New Roman"/>
              </w:rPr>
              <w:t>savirefleksiją</w:t>
            </w:r>
            <w:proofErr w:type="spellEnd"/>
            <w:r w:rsidRPr="007476F3">
              <w:rPr>
                <w:rFonts w:ascii="Times New Roman" w:hAnsi="Times New Roman" w:cs="Times New Roman"/>
              </w:rPr>
              <w:t xml:space="preserve">), kaip strategiją sprendimų, veiklos rezultatų ir patirties apmąstymui. </w:t>
            </w:r>
          </w:p>
          <w:p w14:paraId="646B80B6" w14:textId="77777777" w:rsidR="00E366BF" w:rsidRPr="007476F3" w:rsidRDefault="00E366BF" w:rsidP="00315665">
            <w:pPr>
              <w:pStyle w:val="Sraopastraipa"/>
              <w:numPr>
                <w:ilvl w:val="0"/>
                <w:numId w:val="8"/>
              </w:numPr>
              <w:rPr>
                <w:rFonts w:ascii="Times New Roman" w:hAnsi="Times New Roman" w:cs="Times New Roman"/>
              </w:rPr>
            </w:pPr>
            <w:r w:rsidRPr="007476F3">
              <w:rPr>
                <w:rFonts w:ascii="Times New Roman" w:hAnsi="Times New Roman" w:cs="Times New Roman"/>
              </w:rPr>
              <w:t>Nuolatinį tobulėjimą supranta kaip išorinių (pvz., mokomieji renginiai) ir vidinių (</w:t>
            </w:r>
            <w:proofErr w:type="spellStart"/>
            <w:r w:rsidRPr="007476F3">
              <w:rPr>
                <w:rFonts w:ascii="Times New Roman" w:hAnsi="Times New Roman" w:cs="Times New Roman"/>
              </w:rPr>
              <w:t>savirefleksija</w:t>
            </w:r>
            <w:proofErr w:type="spellEnd"/>
            <w:r w:rsidRPr="007476F3">
              <w:rPr>
                <w:rFonts w:ascii="Times New Roman" w:hAnsi="Times New Roman" w:cs="Times New Roman"/>
              </w:rPr>
              <w:t>, veiklos tyrimas, įsivertinimas) veiksnių sąveiką.</w:t>
            </w:r>
          </w:p>
          <w:p w14:paraId="0B35A953" w14:textId="77777777" w:rsidR="00155E5A" w:rsidRPr="007476F3" w:rsidRDefault="00175940" w:rsidP="00315665">
            <w:pPr>
              <w:pStyle w:val="Sraopastraipa"/>
              <w:numPr>
                <w:ilvl w:val="0"/>
                <w:numId w:val="8"/>
              </w:numPr>
              <w:rPr>
                <w:rFonts w:ascii="Times New Roman" w:hAnsi="Times New Roman" w:cs="Times New Roman"/>
              </w:rPr>
            </w:pPr>
            <w:r w:rsidRPr="007476F3">
              <w:rPr>
                <w:rFonts w:ascii="Times New Roman" w:hAnsi="Times New Roman" w:cs="Times New Roman"/>
              </w:rPr>
              <w:t xml:space="preserve">Motyvuoja save </w:t>
            </w:r>
            <w:r w:rsidR="00407D3C" w:rsidRPr="007476F3">
              <w:rPr>
                <w:rFonts w:ascii="Times New Roman" w:hAnsi="Times New Roman" w:cs="Times New Roman"/>
              </w:rPr>
              <w:t xml:space="preserve">siekti meistriškumo ir </w:t>
            </w:r>
            <w:r w:rsidRPr="007476F3">
              <w:rPr>
                <w:rFonts w:ascii="Times New Roman" w:hAnsi="Times New Roman" w:cs="Times New Roman"/>
              </w:rPr>
              <w:t>domėtis</w:t>
            </w:r>
            <w:r w:rsidR="00407D3C" w:rsidRPr="007476F3">
              <w:rPr>
                <w:rFonts w:ascii="Times New Roman" w:hAnsi="Times New Roman" w:cs="Times New Roman"/>
              </w:rPr>
              <w:t xml:space="preserve"> ugdymo mokslo tyrimais, gerosiomis praktikomis </w:t>
            </w:r>
            <w:r w:rsidRPr="007476F3">
              <w:rPr>
                <w:rFonts w:ascii="Times New Roman" w:hAnsi="Times New Roman" w:cs="Times New Roman"/>
              </w:rPr>
              <w:t xml:space="preserve"> ir</w:t>
            </w:r>
            <w:r w:rsidR="00407D3C" w:rsidRPr="007476F3">
              <w:rPr>
                <w:rFonts w:ascii="Times New Roman" w:hAnsi="Times New Roman" w:cs="Times New Roman"/>
              </w:rPr>
              <w:t xml:space="preserve"> edukacinėmis-socialinėmis inovacijomis</w:t>
            </w:r>
            <w:r w:rsidRPr="007476F3">
              <w:rPr>
                <w:rFonts w:ascii="Times New Roman" w:hAnsi="Times New Roman" w:cs="Times New Roman"/>
              </w:rPr>
              <w:t>.</w:t>
            </w:r>
          </w:p>
          <w:p w14:paraId="24AD9B83" w14:textId="77777777" w:rsidR="00155E5A" w:rsidRPr="007476F3" w:rsidRDefault="00175940" w:rsidP="00315665">
            <w:pPr>
              <w:pStyle w:val="Sraopastraipa"/>
              <w:numPr>
                <w:ilvl w:val="0"/>
                <w:numId w:val="8"/>
              </w:numPr>
              <w:rPr>
                <w:rFonts w:ascii="Times New Roman" w:hAnsi="Times New Roman" w:cs="Times New Roman"/>
              </w:rPr>
            </w:pPr>
            <w:r w:rsidRPr="007476F3">
              <w:rPr>
                <w:rFonts w:ascii="Times New Roman" w:hAnsi="Times New Roman" w:cs="Times New Roman"/>
              </w:rPr>
              <w:t>Nuolat stiprina gebėjimą</w:t>
            </w:r>
            <w:r w:rsidR="004934DF" w:rsidRPr="007476F3">
              <w:rPr>
                <w:rFonts w:ascii="Times New Roman" w:hAnsi="Times New Roman" w:cs="Times New Roman"/>
              </w:rPr>
              <w:t xml:space="preserve"> tirti ir</w:t>
            </w:r>
            <w:r w:rsidRPr="007476F3">
              <w:rPr>
                <w:rFonts w:ascii="Times New Roman" w:hAnsi="Times New Roman" w:cs="Times New Roman"/>
              </w:rPr>
              <w:t xml:space="preserve"> analizuoti savo paties veiklą, </w:t>
            </w:r>
            <w:r w:rsidR="004934DF" w:rsidRPr="007476F3">
              <w:rPr>
                <w:rFonts w:ascii="Times New Roman" w:hAnsi="Times New Roman" w:cs="Times New Roman"/>
              </w:rPr>
              <w:t>dokumen</w:t>
            </w:r>
            <w:r w:rsidRPr="007476F3">
              <w:rPr>
                <w:rFonts w:ascii="Times New Roman" w:hAnsi="Times New Roman" w:cs="Times New Roman"/>
              </w:rPr>
              <w:t>tuoti atradimus ir pastebėjimus.</w:t>
            </w:r>
            <w:r w:rsidR="004934DF" w:rsidRPr="007476F3">
              <w:rPr>
                <w:rFonts w:ascii="Times New Roman" w:hAnsi="Times New Roman" w:cs="Times New Roman"/>
              </w:rPr>
              <w:t xml:space="preserve"> </w:t>
            </w:r>
          </w:p>
          <w:p w14:paraId="3333B992" w14:textId="77777777" w:rsidR="00407D3C" w:rsidRPr="007476F3" w:rsidRDefault="00407D3C" w:rsidP="00315665">
            <w:pPr>
              <w:pStyle w:val="Sraopastraipa"/>
              <w:numPr>
                <w:ilvl w:val="0"/>
                <w:numId w:val="8"/>
              </w:numPr>
              <w:rPr>
                <w:rFonts w:ascii="Times New Roman" w:hAnsi="Times New Roman" w:cs="Times New Roman"/>
              </w:rPr>
            </w:pPr>
            <w:r w:rsidRPr="007476F3">
              <w:rPr>
                <w:rFonts w:ascii="Times New Roman" w:hAnsi="Times New Roman" w:cs="Times New Roman"/>
              </w:rPr>
              <w:t>Geba formuluoti savo principus ir taisykles, kurti su ugdymu(</w:t>
            </w:r>
            <w:proofErr w:type="spellStart"/>
            <w:r w:rsidRPr="007476F3">
              <w:rPr>
                <w:rFonts w:ascii="Times New Roman" w:hAnsi="Times New Roman" w:cs="Times New Roman"/>
              </w:rPr>
              <w:t>si</w:t>
            </w:r>
            <w:proofErr w:type="spellEnd"/>
            <w:r w:rsidRPr="007476F3">
              <w:rPr>
                <w:rFonts w:ascii="Times New Roman" w:hAnsi="Times New Roman" w:cs="Times New Roman"/>
              </w:rPr>
              <w:t xml:space="preserve">) susijusias žinias ir teorijas, kurti ir diegti ugdymo naujoves. </w:t>
            </w:r>
          </w:p>
          <w:p w14:paraId="6262ECBB" w14:textId="77777777" w:rsidR="00705C26" w:rsidRPr="007476F3" w:rsidRDefault="00175940" w:rsidP="00315665">
            <w:pPr>
              <w:pStyle w:val="Sraopastraipa"/>
              <w:numPr>
                <w:ilvl w:val="0"/>
                <w:numId w:val="8"/>
              </w:numPr>
              <w:rPr>
                <w:rFonts w:ascii="Times New Roman" w:hAnsi="Times New Roman" w:cs="Times New Roman"/>
              </w:rPr>
            </w:pPr>
            <w:r w:rsidRPr="007476F3">
              <w:rPr>
                <w:rFonts w:ascii="Times New Roman" w:hAnsi="Times New Roman" w:cs="Times New Roman"/>
              </w:rPr>
              <w:t xml:space="preserve">Deda pastangas  išbandyti naujus veikimo būdus, </w:t>
            </w:r>
            <w:r w:rsidR="00407D3C" w:rsidRPr="007476F3">
              <w:rPr>
                <w:rFonts w:ascii="Times New Roman" w:hAnsi="Times New Roman" w:cs="Times New Roman"/>
              </w:rPr>
              <w:t>tikrinti ugdymo naujovės tinkamumą ir edukacinę vertę.</w:t>
            </w:r>
          </w:p>
        </w:tc>
      </w:tr>
    </w:tbl>
    <w:p w14:paraId="66EDA220" w14:textId="77777777" w:rsidR="00BB3639" w:rsidRPr="007476F3" w:rsidRDefault="00BB3639" w:rsidP="00155E5A">
      <w:pPr>
        <w:rPr>
          <w:rFonts w:ascii="Times New Roman" w:hAnsi="Times New Roman" w:cs="Times New Roman"/>
        </w:rPr>
      </w:pPr>
    </w:p>
    <w:p w14:paraId="45718A7A" w14:textId="77777777" w:rsidR="00697C92" w:rsidRPr="007476F3" w:rsidRDefault="00697C92" w:rsidP="00155E5A">
      <w:pPr>
        <w:rPr>
          <w:rFonts w:ascii="Times New Roman" w:hAnsi="Times New Roman" w:cs="Times New Roman"/>
        </w:rPr>
      </w:pPr>
    </w:p>
    <w:tbl>
      <w:tblPr>
        <w:tblStyle w:val="Lentelstinklelis"/>
        <w:tblW w:w="4974" w:type="pct"/>
        <w:tblInd w:w="137" w:type="dxa"/>
        <w:tblLook w:val="04A0" w:firstRow="1" w:lastRow="0" w:firstColumn="1" w:lastColumn="0" w:noHBand="0" w:noVBand="1"/>
      </w:tblPr>
      <w:tblGrid>
        <w:gridCol w:w="566"/>
        <w:gridCol w:w="14742"/>
      </w:tblGrid>
      <w:tr w:rsidR="00705C26" w:rsidRPr="007476F3" w14:paraId="64E0BEBB" w14:textId="77777777" w:rsidTr="007476F3">
        <w:tc>
          <w:tcPr>
            <w:tcW w:w="185" w:type="pct"/>
          </w:tcPr>
          <w:p w14:paraId="2FDA56E5" w14:textId="34F71419" w:rsidR="00705C26" w:rsidRPr="007476F3" w:rsidRDefault="00FE5A7B" w:rsidP="00155E5A">
            <w:pPr>
              <w:pStyle w:val="Sraopastraipa"/>
              <w:ind w:left="39"/>
              <w:rPr>
                <w:rFonts w:ascii="Times New Roman" w:hAnsi="Times New Roman" w:cs="Times New Roman"/>
              </w:rPr>
            </w:pPr>
            <w:r>
              <w:rPr>
                <w:rFonts w:ascii="Times New Roman" w:hAnsi="Times New Roman" w:cs="Times New Roman"/>
              </w:rPr>
              <w:t>5.2</w:t>
            </w:r>
          </w:p>
        </w:tc>
        <w:tc>
          <w:tcPr>
            <w:tcW w:w="4815" w:type="pct"/>
          </w:tcPr>
          <w:p w14:paraId="66444A3C" w14:textId="77777777" w:rsidR="00705C26" w:rsidRPr="007476F3" w:rsidRDefault="00705C26" w:rsidP="00155E5A">
            <w:pPr>
              <w:rPr>
                <w:rFonts w:ascii="Times New Roman" w:hAnsi="Times New Roman" w:cs="Times New Roman"/>
                <w:b/>
                <w:i/>
              </w:rPr>
            </w:pPr>
            <w:r w:rsidRPr="007476F3">
              <w:rPr>
                <w:rFonts w:ascii="Times New Roman" w:hAnsi="Times New Roman" w:cs="Times New Roman"/>
                <w:b/>
                <w:i/>
              </w:rPr>
              <w:t xml:space="preserve">Lyderystė </w:t>
            </w:r>
          </w:p>
        </w:tc>
      </w:tr>
      <w:tr w:rsidR="00705C26" w:rsidRPr="007476F3" w14:paraId="41B27AD9" w14:textId="77777777" w:rsidTr="007476F3">
        <w:tc>
          <w:tcPr>
            <w:tcW w:w="185" w:type="pct"/>
          </w:tcPr>
          <w:p w14:paraId="1D01EB18" w14:textId="77777777" w:rsidR="00705C26" w:rsidRPr="007476F3" w:rsidRDefault="00705C26" w:rsidP="00155E5A">
            <w:pPr>
              <w:rPr>
                <w:rFonts w:ascii="Times New Roman" w:hAnsi="Times New Roman" w:cs="Times New Roman"/>
              </w:rPr>
            </w:pPr>
          </w:p>
        </w:tc>
        <w:tc>
          <w:tcPr>
            <w:tcW w:w="4815" w:type="pct"/>
          </w:tcPr>
          <w:p w14:paraId="6DA4C56B" w14:textId="77777777" w:rsidR="00253255" w:rsidRPr="007476F3" w:rsidRDefault="00253255" w:rsidP="00155E5A">
            <w:pPr>
              <w:rPr>
                <w:rFonts w:ascii="Times New Roman" w:hAnsi="Times New Roman" w:cs="Times New Roman"/>
              </w:rPr>
            </w:pPr>
            <w:r w:rsidRPr="007476F3">
              <w:rPr>
                <w:rFonts w:ascii="Times New Roman" w:hAnsi="Times New Roman" w:cs="Times New Roman"/>
              </w:rPr>
              <w:t xml:space="preserve">Mokytojas-lyderis geba atpažinti ir tenkinti savo edukacinius poreikius, skatinti ugdytinių savęs tobulinimo motyvaciją, inicijuoti ir įgyvendinti pokyčius efektyviai dirbant mokyklos komandose, todėl pagrindinis mokytojo lyderio vaidmuo - asmeniniu pavyzdžiu skatinti kultūrą, kurioje siekiama dirbti kokybiškai, </w:t>
            </w:r>
            <w:proofErr w:type="spellStart"/>
            <w:r w:rsidRPr="007476F3">
              <w:rPr>
                <w:rFonts w:ascii="Times New Roman" w:hAnsi="Times New Roman" w:cs="Times New Roman"/>
              </w:rPr>
              <w:t>t.y</w:t>
            </w:r>
            <w:proofErr w:type="spellEnd"/>
            <w:r w:rsidRPr="007476F3">
              <w:rPr>
                <w:rFonts w:ascii="Times New Roman" w:hAnsi="Times New Roman" w:cs="Times New Roman"/>
              </w:rPr>
              <w:t>. užtikrinti aukštus vaikų ugdymosi rezultatus, ir padėti mokyklai būti besimokančia organizacija.</w:t>
            </w:r>
          </w:p>
          <w:p w14:paraId="65368192" w14:textId="77777777" w:rsidR="00253255" w:rsidRPr="007476F3" w:rsidRDefault="007C1A22" w:rsidP="00315665">
            <w:pPr>
              <w:pStyle w:val="Sraopastraipa"/>
              <w:numPr>
                <w:ilvl w:val="0"/>
                <w:numId w:val="8"/>
              </w:numPr>
              <w:rPr>
                <w:rFonts w:ascii="Times New Roman" w:hAnsi="Times New Roman" w:cs="Times New Roman"/>
              </w:rPr>
            </w:pPr>
            <w:r w:rsidRPr="007476F3">
              <w:rPr>
                <w:rFonts w:ascii="Times New Roman" w:hAnsi="Times New Roman" w:cs="Times New Roman"/>
              </w:rPr>
              <w:t>Identifikuoja</w:t>
            </w:r>
            <w:r w:rsidR="00253255" w:rsidRPr="007476F3">
              <w:rPr>
                <w:rFonts w:ascii="Times New Roman" w:hAnsi="Times New Roman" w:cs="Times New Roman"/>
              </w:rPr>
              <w:t xml:space="preserve"> </w:t>
            </w:r>
            <w:r w:rsidR="00294A2F" w:rsidRPr="007476F3">
              <w:rPr>
                <w:rFonts w:ascii="Times New Roman" w:hAnsi="Times New Roman" w:cs="Times New Roman"/>
              </w:rPr>
              <w:t xml:space="preserve">situacijos galimybes ir rizikas bei </w:t>
            </w:r>
            <w:r w:rsidR="00253255" w:rsidRPr="007476F3">
              <w:rPr>
                <w:rFonts w:ascii="Times New Roman" w:hAnsi="Times New Roman" w:cs="Times New Roman"/>
              </w:rPr>
              <w:t>kur</w:t>
            </w:r>
            <w:r w:rsidR="00294A2F" w:rsidRPr="007476F3">
              <w:rPr>
                <w:rFonts w:ascii="Times New Roman" w:hAnsi="Times New Roman" w:cs="Times New Roman"/>
              </w:rPr>
              <w:t>ia</w:t>
            </w:r>
            <w:r w:rsidR="00253255" w:rsidRPr="007476F3">
              <w:rPr>
                <w:rFonts w:ascii="Times New Roman" w:hAnsi="Times New Roman" w:cs="Times New Roman"/>
              </w:rPr>
              <w:t xml:space="preserve"> strategijas, kaip tobulinti veiklą.</w:t>
            </w:r>
          </w:p>
          <w:p w14:paraId="7715A6DC" w14:textId="77777777" w:rsidR="00294A2F" w:rsidRPr="007476F3" w:rsidRDefault="007C1A22" w:rsidP="0055047B">
            <w:pPr>
              <w:pStyle w:val="Sraopastraipa"/>
              <w:numPr>
                <w:ilvl w:val="0"/>
                <w:numId w:val="8"/>
              </w:numPr>
              <w:rPr>
                <w:rFonts w:ascii="Times New Roman" w:hAnsi="Times New Roman" w:cs="Times New Roman"/>
              </w:rPr>
            </w:pPr>
            <w:r w:rsidRPr="007476F3">
              <w:rPr>
                <w:rFonts w:ascii="Times New Roman" w:hAnsi="Times New Roman" w:cs="Times New Roman"/>
              </w:rPr>
              <w:t>Keičiasi</w:t>
            </w:r>
            <w:r w:rsidR="00253255" w:rsidRPr="007476F3">
              <w:rPr>
                <w:rFonts w:ascii="Times New Roman" w:hAnsi="Times New Roman" w:cs="Times New Roman"/>
              </w:rPr>
              <w:t xml:space="preserve"> ir atliep</w:t>
            </w:r>
            <w:r w:rsidRPr="007476F3">
              <w:rPr>
                <w:rFonts w:ascii="Times New Roman" w:hAnsi="Times New Roman" w:cs="Times New Roman"/>
              </w:rPr>
              <w:t xml:space="preserve">ia </w:t>
            </w:r>
            <w:r w:rsidR="00253255" w:rsidRPr="007476F3">
              <w:rPr>
                <w:rFonts w:ascii="Times New Roman" w:hAnsi="Times New Roman" w:cs="Times New Roman"/>
              </w:rPr>
              <w:t xml:space="preserve">situacijos poreikius. Vertina  ir geba priimti grįžtamąjį ryšį. </w:t>
            </w:r>
          </w:p>
          <w:p w14:paraId="14AF4A8C" w14:textId="77777777" w:rsidR="00253255" w:rsidRPr="007476F3" w:rsidRDefault="007C1A22" w:rsidP="0055047B">
            <w:pPr>
              <w:pStyle w:val="Sraopastraipa"/>
              <w:numPr>
                <w:ilvl w:val="0"/>
                <w:numId w:val="8"/>
              </w:numPr>
              <w:rPr>
                <w:rFonts w:ascii="Times New Roman" w:hAnsi="Times New Roman" w:cs="Times New Roman"/>
              </w:rPr>
            </w:pPr>
            <w:r w:rsidRPr="007476F3">
              <w:rPr>
                <w:rFonts w:ascii="Times New Roman" w:hAnsi="Times New Roman" w:cs="Times New Roman"/>
              </w:rPr>
              <w:t>Kuria</w:t>
            </w:r>
            <w:r w:rsidR="00253255" w:rsidRPr="007476F3">
              <w:rPr>
                <w:rFonts w:ascii="Times New Roman" w:hAnsi="Times New Roman" w:cs="Times New Roman"/>
              </w:rPr>
              <w:t xml:space="preserve"> bendrą viziją ir formuluo</w:t>
            </w:r>
            <w:r w:rsidR="00294A2F" w:rsidRPr="007476F3">
              <w:rPr>
                <w:rFonts w:ascii="Times New Roman" w:hAnsi="Times New Roman" w:cs="Times New Roman"/>
              </w:rPr>
              <w:t>ja</w:t>
            </w:r>
            <w:r w:rsidR="00253255" w:rsidRPr="007476F3">
              <w:rPr>
                <w:rFonts w:ascii="Times New Roman" w:hAnsi="Times New Roman" w:cs="Times New Roman"/>
              </w:rPr>
              <w:t xml:space="preserve"> asmeninės veiklos rezultatus, užtikrinančius kiekvieno vaiko pažangą ir aukštus pasiekimus.</w:t>
            </w:r>
          </w:p>
          <w:p w14:paraId="23CBA3D2" w14:textId="77777777" w:rsidR="00253255" w:rsidRPr="007476F3" w:rsidRDefault="00294A2F" w:rsidP="00315665">
            <w:pPr>
              <w:pStyle w:val="Sraopastraipa"/>
              <w:numPr>
                <w:ilvl w:val="0"/>
                <w:numId w:val="8"/>
              </w:numPr>
              <w:rPr>
                <w:rFonts w:ascii="Times New Roman" w:hAnsi="Times New Roman" w:cs="Times New Roman"/>
              </w:rPr>
            </w:pPr>
            <w:r w:rsidRPr="007476F3">
              <w:rPr>
                <w:rFonts w:ascii="Times New Roman" w:hAnsi="Times New Roman" w:cs="Times New Roman"/>
              </w:rPr>
              <w:t>Suteikia</w:t>
            </w:r>
            <w:r w:rsidR="00253255" w:rsidRPr="007476F3">
              <w:rPr>
                <w:rFonts w:ascii="Times New Roman" w:hAnsi="Times New Roman" w:cs="Times New Roman"/>
              </w:rPr>
              <w:t xml:space="preserve"> paramą</w:t>
            </w:r>
            <w:r w:rsidRPr="007476F3">
              <w:rPr>
                <w:rFonts w:ascii="Times New Roman" w:hAnsi="Times New Roman" w:cs="Times New Roman"/>
              </w:rPr>
              <w:t xml:space="preserve"> kitiems</w:t>
            </w:r>
            <w:r w:rsidR="00253255" w:rsidRPr="007476F3">
              <w:rPr>
                <w:rFonts w:ascii="Times New Roman" w:hAnsi="Times New Roman" w:cs="Times New Roman"/>
              </w:rPr>
              <w:t xml:space="preserve"> ir įgalin</w:t>
            </w:r>
            <w:r w:rsidRPr="007476F3">
              <w:rPr>
                <w:rFonts w:ascii="Times New Roman" w:hAnsi="Times New Roman" w:cs="Times New Roman"/>
              </w:rPr>
              <w:t>a</w:t>
            </w:r>
            <w:r w:rsidR="00253255" w:rsidRPr="007476F3">
              <w:rPr>
                <w:rFonts w:ascii="Times New Roman" w:hAnsi="Times New Roman" w:cs="Times New Roman"/>
              </w:rPr>
              <w:t xml:space="preserve"> jų pažangą, siekiant užsibrėžtų rezultatų. </w:t>
            </w:r>
          </w:p>
          <w:p w14:paraId="5658634A" w14:textId="77777777" w:rsidR="00253255" w:rsidRPr="007476F3" w:rsidRDefault="007C1A22" w:rsidP="00315665">
            <w:pPr>
              <w:pStyle w:val="Sraopastraipa"/>
              <w:numPr>
                <w:ilvl w:val="0"/>
                <w:numId w:val="8"/>
              </w:numPr>
              <w:rPr>
                <w:rFonts w:ascii="Times New Roman" w:hAnsi="Times New Roman" w:cs="Times New Roman"/>
              </w:rPr>
            </w:pPr>
            <w:r w:rsidRPr="007476F3">
              <w:rPr>
                <w:rFonts w:ascii="Times New Roman" w:hAnsi="Times New Roman" w:cs="Times New Roman"/>
              </w:rPr>
              <w:t>Kuria</w:t>
            </w:r>
            <w:r w:rsidR="00253255" w:rsidRPr="007476F3">
              <w:rPr>
                <w:rFonts w:ascii="Times New Roman" w:hAnsi="Times New Roman" w:cs="Times New Roman"/>
              </w:rPr>
              <w:t xml:space="preserve"> pasitikėjimu grįstus, pagarbius ir </w:t>
            </w:r>
            <w:proofErr w:type="spellStart"/>
            <w:r w:rsidR="00253255" w:rsidRPr="007476F3">
              <w:rPr>
                <w:rFonts w:ascii="Times New Roman" w:hAnsi="Times New Roman" w:cs="Times New Roman"/>
              </w:rPr>
              <w:t>empatiškus</w:t>
            </w:r>
            <w:proofErr w:type="spellEnd"/>
            <w:r w:rsidR="00253255" w:rsidRPr="007476F3">
              <w:rPr>
                <w:rFonts w:ascii="Times New Roman" w:hAnsi="Times New Roman" w:cs="Times New Roman"/>
              </w:rPr>
              <w:t xml:space="preserve"> santykius su kitais, aiškiai komunikuo</w:t>
            </w:r>
            <w:r w:rsidR="00294A2F" w:rsidRPr="007476F3">
              <w:rPr>
                <w:rFonts w:ascii="Times New Roman" w:hAnsi="Times New Roman" w:cs="Times New Roman"/>
              </w:rPr>
              <w:t>ja</w:t>
            </w:r>
            <w:r w:rsidR="00253255" w:rsidRPr="007476F3">
              <w:rPr>
                <w:rFonts w:ascii="Times New Roman" w:hAnsi="Times New Roman" w:cs="Times New Roman"/>
              </w:rPr>
              <w:t xml:space="preserve"> vertybes. Susidūręs su iššūkiais, yra emociškai atsparus ir ištvermingas. </w:t>
            </w:r>
          </w:p>
          <w:p w14:paraId="17E5E9F9" w14:textId="77777777" w:rsidR="00253255" w:rsidRPr="007476F3" w:rsidRDefault="007C1A22" w:rsidP="00315665">
            <w:pPr>
              <w:pStyle w:val="Sraopastraipa"/>
              <w:numPr>
                <w:ilvl w:val="0"/>
                <w:numId w:val="8"/>
              </w:numPr>
              <w:rPr>
                <w:rFonts w:ascii="Times New Roman" w:hAnsi="Times New Roman" w:cs="Times New Roman"/>
              </w:rPr>
            </w:pPr>
            <w:r w:rsidRPr="007476F3">
              <w:rPr>
                <w:rFonts w:ascii="Times New Roman" w:hAnsi="Times New Roman" w:cs="Times New Roman"/>
              </w:rPr>
              <w:t>Dirba</w:t>
            </w:r>
            <w:r w:rsidR="00253255" w:rsidRPr="007476F3">
              <w:rPr>
                <w:rFonts w:ascii="Times New Roman" w:hAnsi="Times New Roman" w:cs="Times New Roman"/>
              </w:rPr>
              <w:t xml:space="preserve"> komandose, esant poreikiui, geba jas burti ir joms vadovauti.</w:t>
            </w:r>
          </w:p>
          <w:p w14:paraId="6A4DB1FF" w14:textId="77777777" w:rsidR="00253255" w:rsidRPr="007476F3" w:rsidRDefault="007C1A22" w:rsidP="00294A2F">
            <w:pPr>
              <w:pStyle w:val="Sraopastraipa"/>
              <w:numPr>
                <w:ilvl w:val="0"/>
                <w:numId w:val="8"/>
              </w:numPr>
              <w:rPr>
                <w:rFonts w:ascii="Times New Roman" w:hAnsi="Times New Roman" w:cs="Times New Roman"/>
              </w:rPr>
            </w:pPr>
            <w:r w:rsidRPr="007476F3">
              <w:rPr>
                <w:rFonts w:ascii="Times New Roman" w:hAnsi="Times New Roman" w:cs="Times New Roman"/>
              </w:rPr>
              <w:t>Mato</w:t>
            </w:r>
            <w:r w:rsidR="00253255" w:rsidRPr="007476F3">
              <w:rPr>
                <w:rFonts w:ascii="Times New Roman" w:hAnsi="Times New Roman" w:cs="Times New Roman"/>
              </w:rPr>
              <w:t xml:space="preserve"> savo silpnąsias puses, nuosekliai siekia jas tobulinti, konstruktyviai priima pasiūlymus. </w:t>
            </w:r>
          </w:p>
        </w:tc>
      </w:tr>
    </w:tbl>
    <w:p w14:paraId="771FB04B" w14:textId="77777777" w:rsidR="00705C26" w:rsidRPr="007476F3" w:rsidRDefault="00705C26" w:rsidP="00155E5A">
      <w:pPr>
        <w:rPr>
          <w:rFonts w:ascii="Times New Roman" w:hAnsi="Times New Roman" w:cs="Times New Roman"/>
        </w:rPr>
      </w:pPr>
    </w:p>
    <w:tbl>
      <w:tblPr>
        <w:tblStyle w:val="Lentelstinklelis"/>
        <w:tblW w:w="4974" w:type="pct"/>
        <w:tblInd w:w="137" w:type="dxa"/>
        <w:tblLook w:val="04A0" w:firstRow="1" w:lastRow="0" w:firstColumn="1" w:lastColumn="0" w:noHBand="0" w:noVBand="1"/>
      </w:tblPr>
      <w:tblGrid>
        <w:gridCol w:w="566"/>
        <w:gridCol w:w="14742"/>
      </w:tblGrid>
      <w:tr w:rsidR="00705C26" w:rsidRPr="007476F3" w14:paraId="79EAF42A" w14:textId="77777777" w:rsidTr="007476F3">
        <w:tc>
          <w:tcPr>
            <w:tcW w:w="185" w:type="pct"/>
          </w:tcPr>
          <w:p w14:paraId="15BB28CE" w14:textId="7C2D50D8" w:rsidR="00705C26" w:rsidRPr="007476F3" w:rsidRDefault="00FE5A7B" w:rsidP="00155E5A">
            <w:pPr>
              <w:pStyle w:val="Sraopastraipa"/>
              <w:ind w:left="39"/>
              <w:rPr>
                <w:rFonts w:ascii="Times New Roman" w:hAnsi="Times New Roman" w:cs="Times New Roman"/>
              </w:rPr>
            </w:pPr>
            <w:r>
              <w:rPr>
                <w:rFonts w:ascii="Times New Roman" w:hAnsi="Times New Roman" w:cs="Times New Roman"/>
              </w:rPr>
              <w:lastRenderedPageBreak/>
              <w:t>5.3</w:t>
            </w:r>
          </w:p>
        </w:tc>
        <w:tc>
          <w:tcPr>
            <w:tcW w:w="4815" w:type="pct"/>
          </w:tcPr>
          <w:p w14:paraId="48192E8B" w14:textId="77777777" w:rsidR="00705C26" w:rsidRPr="007476F3" w:rsidRDefault="00705C26" w:rsidP="00155E5A">
            <w:pPr>
              <w:rPr>
                <w:rFonts w:ascii="Times New Roman" w:hAnsi="Times New Roman" w:cs="Times New Roman"/>
                <w:highlight w:val="yellow"/>
              </w:rPr>
            </w:pPr>
            <w:r w:rsidRPr="007476F3">
              <w:rPr>
                <w:rFonts w:ascii="Times New Roman" w:hAnsi="Times New Roman" w:cs="Times New Roman"/>
                <w:b/>
                <w:i/>
              </w:rPr>
              <w:t>Socialinio teisingumo, įvairovės, nacionalinio ir globalaus pilietiškum</w:t>
            </w:r>
            <w:r w:rsidR="007C1A22" w:rsidRPr="007476F3">
              <w:rPr>
                <w:rFonts w:ascii="Times New Roman" w:hAnsi="Times New Roman" w:cs="Times New Roman"/>
                <w:b/>
                <w:i/>
              </w:rPr>
              <w:t>o kompetencija</w:t>
            </w:r>
          </w:p>
          <w:p w14:paraId="091B5DD2" w14:textId="77777777" w:rsidR="00705C26" w:rsidRPr="007476F3" w:rsidRDefault="00705C26" w:rsidP="00155E5A">
            <w:pPr>
              <w:rPr>
                <w:rFonts w:ascii="Times New Roman" w:hAnsi="Times New Roman" w:cs="Times New Roman"/>
                <w:b/>
                <w:i/>
              </w:rPr>
            </w:pPr>
            <w:r w:rsidRPr="007476F3">
              <w:rPr>
                <w:rFonts w:ascii="Times New Roman" w:hAnsi="Times New Roman" w:cs="Times New Roman"/>
                <w:b/>
                <w:i/>
                <w:highlight w:val="yellow"/>
              </w:rPr>
              <w:t xml:space="preserve"> </w:t>
            </w:r>
          </w:p>
        </w:tc>
      </w:tr>
      <w:tr w:rsidR="00705C26" w:rsidRPr="007476F3" w14:paraId="2194F23B" w14:textId="77777777" w:rsidTr="007476F3">
        <w:tc>
          <w:tcPr>
            <w:tcW w:w="185" w:type="pct"/>
          </w:tcPr>
          <w:p w14:paraId="45A5D5E9" w14:textId="77777777" w:rsidR="00705C26" w:rsidRPr="007476F3" w:rsidRDefault="00705C26" w:rsidP="00155E5A">
            <w:pPr>
              <w:rPr>
                <w:rFonts w:ascii="Times New Roman" w:hAnsi="Times New Roman" w:cs="Times New Roman"/>
              </w:rPr>
            </w:pPr>
          </w:p>
        </w:tc>
        <w:tc>
          <w:tcPr>
            <w:tcW w:w="4815" w:type="pct"/>
          </w:tcPr>
          <w:p w14:paraId="060C1FCB" w14:textId="77777777" w:rsidR="00253255" w:rsidRPr="007476F3" w:rsidRDefault="00253255" w:rsidP="00315665">
            <w:pPr>
              <w:pStyle w:val="Sraopastraipa"/>
              <w:numPr>
                <w:ilvl w:val="0"/>
                <w:numId w:val="9"/>
              </w:numPr>
              <w:rPr>
                <w:rFonts w:ascii="Times New Roman" w:hAnsi="Times New Roman" w:cs="Times New Roman"/>
              </w:rPr>
            </w:pPr>
            <w:r w:rsidRPr="007476F3">
              <w:rPr>
                <w:rFonts w:ascii="Times New Roman" w:hAnsi="Times New Roman" w:cs="Times New Roman"/>
              </w:rPr>
              <w:t>Įvairovę suvokia kaip mokymo ir mokymosi proceso šaltinį.</w:t>
            </w:r>
          </w:p>
          <w:p w14:paraId="1A2C618D" w14:textId="77777777" w:rsidR="00253255" w:rsidRPr="007476F3" w:rsidRDefault="00253255" w:rsidP="00315665">
            <w:pPr>
              <w:pStyle w:val="Sraopastraipa"/>
              <w:numPr>
                <w:ilvl w:val="0"/>
                <w:numId w:val="9"/>
              </w:numPr>
              <w:rPr>
                <w:rFonts w:ascii="Times New Roman" w:hAnsi="Times New Roman" w:cs="Times New Roman"/>
              </w:rPr>
            </w:pPr>
            <w:r w:rsidRPr="007476F3">
              <w:rPr>
                <w:rFonts w:ascii="Times New Roman" w:hAnsi="Times New Roman" w:cs="Times New Roman"/>
              </w:rPr>
              <w:t>Geba atsiriboti nuo stereotipų.</w:t>
            </w:r>
          </w:p>
          <w:p w14:paraId="33A7178B" w14:textId="77777777" w:rsidR="00253255" w:rsidRPr="007476F3" w:rsidRDefault="00253255" w:rsidP="00315665">
            <w:pPr>
              <w:pStyle w:val="Sraopastraipa"/>
              <w:numPr>
                <w:ilvl w:val="0"/>
                <w:numId w:val="9"/>
              </w:numPr>
              <w:rPr>
                <w:rFonts w:ascii="Times New Roman" w:hAnsi="Times New Roman" w:cs="Times New Roman"/>
              </w:rPr>
            </w:pPr>
            <w:r w:rsidRPr="007476F3">
              <w:rPr>
                <w:rFonts w:ascii="Times New Roman" w:hAnsi="Times New Roman" w:cs="Times New Roman"/>
              </w:rPr>
              <w:t>Laikosi susitarimų, rūpinasi, kad jų laikytųsi ir kiti - vaikai ir kolegos.</w:t>
            </w:r>
          </w:p>
          <w:p w14:paraId="2C3F079D" w14:textId="77777777" w:rsidR="00253255" w:rsidRPr="007476F3" w:rsidRDefault="00253255" w:rsidP="00315665">
            <w:pPr>
              <w:pStyle w:val="Sraopastraipa"/>
              <w:numPr>
                <w:ilvl w:val="0"/>
                <w:numId w:val="9"/>
              </w:numPr>
              <w:rPr>
                <w:rFonts w:ascii="Times New Roman" w:hAnsi="Times New Roman" w:cs="Times New Roman"/>
              </w:rPr>
            </w:pPr>
            <w:r w:rsidRPr="007476F3">
              <w:rPr>
                <w:rFonts w:ascii="Times New Roman" w:hAnsi="Times New Roman" w:cs="Times New Roman"/>
              </w:rPr>
              <w:t>Skatina kitus (vaikus, kolegas ir kt.) išsakyti savo nuomonę ir ja remdamasis tobulina veiklą.</w:t>
            </w:r>
          </w:p>
          <w:p w14:paraId="0913DCE4" w14:textId="77777777" w:rsidR="00253255" w:rsidRPr="007476F3" w:rsidRDefault="00253255" w:rsidP="00315665">
            <w:pPr>
              <w:pStyle w:val="Sraopastraipa"/>
              <w:numPr>
                <w:ilvl w:val="0"/>
                <w:numId w:val="9"/>
              </w:numPr>
              <w:rPr>
                <w:rFonts w:ascii="Times New Roman" w:hAnsi="Times New Roman" w:cs="Times New Roman"/>
              </w:rPr>
            </w:pPr>
            <w:r w:rsidRPr="007476F3">
              <w:rPr>
                <w:rFonts w:ascii="Times New Roman" w:hAnsi="Times New Roman" w:cs="Times New Roman"/>
              </w:rPr>
              <w:t>Savo pavyzdžiu demonstruoja ir tikisi iš kitų vienodai aukštų lūkesčių ir pagarbos visiems besimokantiesiems.</w:t>
            </w:r>
          </w:p>
          <w:p w14:paraId="5A0DDBE9" w14:textId="77777777" w:rsidR="00253255" w:rsidRPr="007476F3" w:rsidRDefault="00253255" w:rsidP="00315665">
            <w:pPr>
              <w:pStyle w:val="Sraopastraipa"/>
              <w:numPr>
                <w:ilvl w:val="0"/>
                <w:numId w:val="9"/>
              </w:numPr>
              <w:rPr>
                <w:rFonts w:ascii="Times New Roman" w:hAnsi="Times New Roman" w:cs="Times New Roman"/>
              </w:rPr>
            </w:pPr>
            <w:r w:rsidRPr="007476F3">
              <w:rPr>
                <w:rFonts w:ascii="Times New Roman" w:hAnsi="Times New Roman" w:cs="Times New Roman"/>
              </w:rPr>
              <w:t xml:space="preserve">Kuria stiprius, vaiko asmeninę </w:t>
            </w:r>
            <w:proofErr w:type="spellStart"/>
            <w:r w:rsidRPr="007476F3">
              <w:rPr>
                <w:rFonts w:ascii="Times New Roman" w:hAnsi="Times New Roman" w:cs="Times New Roman"/>
              </w:rPr>
              <w:t>ūgtį</w:t>
            </w:r>
            <w:proofErr w:type="spellEnd"/>
            <w:r w:rsidRPr="007476F3">
              <w:rPr>
                <w:rFonts w:ascii="Times New Roman" w:hAnsi="Times New Roman" w:cs="Times New Roman"/>
              </w:rPr>
              <w:t xml:space="preserve"> skatinančius santykius ir padeda kitiems elgtis taip pat.</w:t>
            </w:r>
          </w:p>
          <w:p w14:paraId="60BA659D" w14:textId="77777777" w:rsidR="00253255" w:rsidRPr="007476F3" w:rsidRDefault="00253255" w:rsidP="00315665">
            <w:pPr>
              <w:pStyle w:val="Sraopastraipa"/>
              <w:numPr>
                <w:ilvl w:val="0"/>
                <w:numId w:val="9"/>
              </w:numPr>
              <w:rPr>
                <w:rFonts w:ascii="Times New Roman" w:hAnsi="Times New Roman" w:cs="Times New Roman"/>
              </w:rPr>
            </w:pPr>
            <w:r w:rsidRPr="007476F3">
              <w:rPr>
                <w:rFonts w:ascii="Times New Roman" w:hAnsi="Times New Roman" w:cs="Times New Roman"/>
              </w:rPr>
              <w:t>Rodo pagarbą žmonėms ir platesnei aplinkai.</w:t>
            </w:r>
          </w:p>
          <w:p w14:paraId="69D92E6B" w14:textId="77777777" w:rsidR="00253255" w:rsidRPr="007476F3" w:rsidRDefault="00253255" w:rsidP="00315665">
            <w:pPr>
              <w:pStyle w:val="Sraopastraipa"/>
              <w:numPr>
                <w:ilvl w:val="0"/>
                <w:numId w:val="9"/>
              </w:numPr>
              <w:rPr>
                <w:rFonts w:ascii="Times New Roman" w:hAnsi="Times New Roman" w:cs="Times New Roman"/>
              </w:rPr>
            </w:pPr>
            <w:r w:rsidRPr="007476F3">
              <w:rPr>
                <w:rFonts w:ascii="Times New Roman" w:hAnsi="Times New Roman" w:cs="Times New Roman"/>
              </w:rPr>
              <w:t>Gerbia visų besimokančiųjų teises, kaip nurodyta Jungtinių Tautų Vaiko teisių konvencijoje, bei jų teisę dalyvauti priimant sprendimus dėl jų mokymosi patirties.</w:t>
            </w:r>
          </w:p>
          <w:p w14:paraId="08618E18" w14:textId="45D1658C" w:rsidR="00253255" w:rsidRPr="007476F3" w:rsidRDefault="00253255" w:rsidP="007476F3">
            <w:pPr>
              <w:pStyle w:val="Sraopastraipa"/>
              <w:numPr>
                <w:ilvl w:val="0"/>
                <w:numId w:val="9"/>
              </w:numPr>
              <w:rPr>
                <w:rFonts w:ascii="Times New Roman" w:hAnsi="Times New Roman" w:cs="Times New Roman"/>
              </w:rPr>
            </w:pPr>
            <w:r w:rsidRPr="007476F3">
              <w:rPr>
                <w:rFonts w:ascii="Times New Roman" w:hAnsi="Times New Roman" w:cs="Times New Roman"/>
              </w:rPr>
              <w:t>Pasitiki kitais:</w:t>
            </w:r>
            <w:r w:rsidR="001F0E9B" w:rsidRPr="007476F3">
              <w:rPr>
                <w:rFonts w:ascii="Times New Roman" w:hAnsi="Times New Roman" w:cs="Times New Roman"/>
              </w:rPr>
              <w:t xml:space="preserve"> </w:t>
            </w:r>
            <w:r w:rsidRPr="007476F3">
              <w:rPr>
                <w:rFonts w:ascii="Times New Roman" w:hAnsi="Times New Roman" w:cs="Times New Roman"/>
              </w:rPr>
              <w:t>a)Skatina kitų švietime dalyvaujančių asmenų asmeninę pažangą, įkvėpdamas juos plėsti turimas žinias ir gebėjimus, permąstant ir panaudojant savo pačių resursus.</w:t>
            </w:r>
            <w:r w:rsidR="001F0E9B" w:rsidRPr="007476F3">
              <w:rPr>
                <w:rFonts w:ascii="Times New Roman" w:hAnsi="Times New Roman" w:cs="Times New Roman"/>
              </w:rPr>
              <w:t xml:space="preserve"> </w:t>
            </w:r>
            <w:r w:rsidRPr="007476F3">
              <w:rPr>
                <w:rFonts w:ascii="Times New Roman" w:hAnsi="Times New Roman" w:cs="Times New Roman"/>
              </w:rPr>
              <w:t>b)Įsitikinęs, kad kiekvienas vaikas iš prigimties, nepaisant jo lyties, sveikatos, socialinės ir ekonominės padėties, rasės, kilmės,  tikėjimo yra norintis ir gebantis ugdytis, konstruoti savo pažinimą bei pasiekti asmenybės brandą.</w:t>
            </w:r>
            <w:r w:rsidR="001F0E9B" w:rsidRPr="007476F3">
              <w:rPr>
                <w:rFonts w:ascii="Times New Roman" w:hAnsi="Times New Roman" w:cs="Times New Roman"/>
              </w:rPr>
              <w:t xml:space="preserve"> </w:t>
            </w:r>
            <w:r w:rsidRPr="007476F3">
              <w:rPr>
                <w:rFonts w:ascii="Times New Roman" w:hAnsi="Times New Roman" w:cs="Times New Roman"/>
              </w:rPr>
              <w:t>c)Padeda kitiems plėtoti strategijas, siekiant valdyti amžiaus, negalios, lyties ir lyties tapatumo, kalbos, rasės, etniškumo, socialinės padėties įvairovę.</w:t>
            </w:r>
          </w:p>
        </w:tc>
      </w:tr>
    </w:tbl>
    <w:p w14:paraId="6A1D8E28" w14:textId="77777777" w:rsidR="00407790" w:rsidRPr="007476F3" w:rsidRDefault="00407790" w:rsidP="00155E5A">
      <w:pPr>
        <w:rPr>
          <w:rFonts w:ascii="Times New Roman" w:hAnsi="Times New Roman" w:cs="Times New Roman"/>
        </w:rPr>
      </w:pPr>
    </w:p>
    <w:tbl>
      <w:tblPr>
        <w:tblStyle w:val="Lentelstinklelis"/>
        <w:tblW w:w="4974" w:type="pct"/>
        <w:tblInd w:w="137" w:type="dxa"/>
        <w:tblLook w:val="04A0" w:firstRow="1" w:lastRow="0" w:firstColumn="1" w:lastColumn="0" w:noHBand="0" w:noVBand="1"/>
      </w:tblPr>
      <w:tblGrid>
        <w:gridCol w:w="566"/>
        <w:gridCol w:w="14742"/>
      </w:tblGrid>
      <w:tr w:rsidR="006C5D36" w:rsidRPr="007476F3" w14:paraId="3FC60346" w14:textId="77777777" w:rsidTr="007476F3">
        <w:tc>
          <w:tcPr>
            <w:tcW w:w="185" w:type="pct"/>
          </w:tcPr>
          <w:p w14:paraId="0AE394BD" w14:textId="47580664" w:rsidR="006C5D36" w:rsidRPr="007476F3" w:rsidRDefault="00FE5A7B" w:rsidP="00155E5A">
            <w:pPr>
              <w:pStyle w:val="Sraopastraipa"/>
              <w:ind w:left="39"/>
              <w:rPr>
                <w:rFonts w:ascii="Times New Roman" w:hAnsi="Times New Roman" w:cs="Times New Roman"/>
              </w:rPr>
            </w:pPr>
            <w:r>
              <w:rPr>
                <w:rFonts w:ascii="Times New Roman" w:hAnsi="Times New Roman" w:cs="Times New Roman"/>
              </w:rPr>
              <w:t>5.4</w:t>
            </w:r>
          </w:p>
        </w:tc>
        <w:tc>
          <w:tcPr>
            <w:tcW w:w="4815" w:type="pct"/>
          </w:tcPr>
          <w:p w14:paraId="57CDC1F8" w14:textId="77777777" w:rsidR="00407790" w:rsidRPr="007476F3" w:rsidRDefault="00924EF7" w:rsidP="00155E5A">
            <w:pPr>
              <w:rPr>
                <w:rFonts w:ascii="Times New Roman" w:hAnsi="Times New Roman" w:cs="Times New Roman"/>
                <w:b/>
                <w:i/>
              </w:rPr>
            </w:pPr>
            <w:r w:rsidRPr="007476F3">
              <w:rPr>
                <w:rFonts w:ascii="Times New Roman" w:hAnsi="Times New Roman" w:cs="Times New Roman"/>
                <w:b/>
                <w:i/>
              </w:rPr>
              <w:t xml:space="preserve">Kūrybiškumas, </w:t>
            </w:r>
            <w:r w:rsidR="00407790" w:rsidRPr="007476F3">
              <w:rPr>
                <w:rFonts w:ascii="Times New Roman" w:hAnsi="Times New Roman" w:cs="Times New Roman"/>
                <w:b/>
                <w:i/>
              </w:rPr>
              <w:t>problemų spren</w:t>
            </w:r>
            <w:r w:rsidRPr="007476F3">
              <w:rPr>
                <w:rFonts w:ascii="Times New Roman" w:hAnsi="Times New Roman" w:cs="Times New Roman"/>
                <w:b/>
                <w:i/>
              </w:rPr>
              <w:t>dimas ir</w:t>
            </w:r>
            <w:r w:rsidR="00407790" w:rsidRPr="007476F3">
              <w:rPr>
                <w:rFonts w:ascii="Times New Roman" w:hAnsi="Times New Roman" w:cs="Times New Roman"/>
                <w:b/>
                <w:i/>
              </w:rPr>
              <w:t xml:space="preserve"> kritinis mąstymas </w:t>
            </w:r>
          </w:p>
          <w:p w14:paraId="0B97207D" w14:textId="77777777" w:rsidR="006C5D36" w:rsidRPr="007476F3" w:rsidRDefault="006C5D36" w:rsidP="00155E5A">
            <w:pPr>
              <w:rPr>
                <w:rFonts w:ascii="Times New Roman" w:hAnsi="Times New Roman" w:cs="Times New Roman"/>
                <w:b/>
                <w:i/>
              </w:rPr>
            </w:pPr>
          </w:p>
        </w:tc>
      </w:tr>
      <w:tr w:rsidR="008751B9" w:rsidRPr="007476F3" w14:paraId="4C173905" w14:textId="77777777" w:rsidTr="007476F3">
        <w:tc>
          <w:tcPr>
            <w:tcW w:w="185" w:type="pct"/>
          </w:tcPr>
          <w:p w14:paraId="2A78602F" w14:textId="77777777" w:rsidR="008751B9" w:rsidRPr="007476F3" w:rsidRDefault="008751B9" w:rsidP="00155E5A">
            <w:pPr>
              <w:rPr>
                <w:rFonts w:ascii="Times New Roman" w:hAnsi="Times New Roman" w:cs="Times New Roman"/>
              </w:rPr>
            </w:pPr>
          </w:p>
        </w:tc>
        <w:tc>
          <w:tcPr>
            <w:tcW w:w="4815" w:type="pct"/>
          </w:tcPr>
          <w:p w14:paraId="670EB70D" w14:textId="77777777" w:rsidR="008751B9" w:rsidRPr="007476F3" w:rsidRDefault="008751B9" w:rsidP="00155E5A">
            <w:pPr>
              <w:rPr>
                <w:rFonts w:ascii="Times New Roman" w:hAnsi="Times New Roman" w:cs="Times New Roman"/>
              </w:rPr>
            </w:pPr>
            <w:r w:rsidRPr="007476F3">
              <w:rPr>
                <w:rFonts w:ascii="Times New Roman" w:hAnsi="Times New Roman" w:cs="Times New Roman"/>
              </w:rPr>
              <w:t>Kūrybiškumas apibrėžiamas kaip gebėjimų visuma, kompleksas intelektinių ir asmens savybių, kurių pagrindinis užtaisas – vertybinės nuostatos.</w:t>
            </w:r>
          </w:p>
          <w:p w14:paraId="3A914E9B"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Geba apibrėžti ir išsikelti problemą</w:t>
            </w:r>
            <w:r w:rsidR="0055047B" w:rsidRPr="007476F3">
              <w:rPr>
                <w:rFonts w:ascii="Times New Roman" w:hAnsi="Times New Roman" w:cs="Times New Roman"/>
              </w:rPr>
              <w:t>.</w:t>
            </w:r>
          </w:p>
          <w:p w14:paraId="738164D3"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Geba pateikti keletą idėjų vienu metu</w:t>
            </w:r>
            <w:r w:rsidR="0055047B" w:rsidRPr="007476F3">
              <w:rPr>
                <w:rFonts w:ascii="Times New Roman" w:hAnsi="Times New Roman" w:cs="Times New Roman"/>
              </w:rPr>
              <w:t>.</w:t>
            </w:r>
          </w:p>
          <w:p w14:paraId="4605EEA9"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 xml:space="preserve">Geba </w:t>
            </w:r>
            <w:r w:rsidR="00066BCC" w:rsidRPr="007476F3">
              <w:rPr>
                <w:rFonts w:ascii="Times New Roman" w:hAnsi="Times New Roman" w:cs="Times New Roman"/>
              </w:rPr>
              <w:t>p</w:t>
            </w:r>
            <w:r w:rsidRPr="007476F3">
              <w:rPr>
                <w:rFonts w:ascii="Times New Roman" w:hAnsi="Times New Roman" w:cs="Times New Roman"/>
              </w:rPr>
              <w:t>ateikti skirtingų koncepcijų idėjų</w:t>
            </w:r>
            <w:r w:rsidR="0055047B" w:rsidRPr="007476F3">
              <w:rPr>
                <w:rFonts w:ascii="Times New Roman" w:hAnsi="Times New Roman" w:cs="Times New Roman"/>
              </w:rPr>
              <w:t>.</w:t>
            </w:r>
          </w:p>
          <w:p w14:paraId="6CA1948C"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Pirmenybę teikia nestandartiniams sprendimams</w:t>
            </w:r>
            <w:r w:rsidR="0055047B" w:rsidRPr="007476F3">
              <w:rPr>
                <w:rFonts w:ascii="Times New Roman" w:hAnsi="Times New Roman" w:cs="Times New Roman"/>
              </w:rPr>
              <w:t>.</w:t>
            </w:r>
          </w:p>
          <w:p w14:paraId="0DCC9FD2"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Geba prisiimti riziką</w:t>
            </w:r>
            <w:r w:rsidR="0055047B" w:rsidRPr="007476F3">
              <w:rPr>
                <w:rFonts w:ascii="Times New Roman" w:hAnsi="Times New Roman" w:cs="Times New Roman"/>
              </w:rPr>
              <w:t>.</w:t>
            </w:r>
          </w:p>
          <w:p w14:paraId="7E1BF08F"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Geba organizuoti į ugdytinių kūrybiškumą orientuotą ugdymo procesą</w:t>
            </w:r>
            <w:r w:rsidR="0055047B" w:rsidRPr="007476F3">
              <w:rPr>
                <w:rFonts w:ascii="Times New Roman" w:hAnsi="Times New Roman" w:cs="Times New Roman"/>
              </w:rPr>
              <w:t>.</w:t>
            </w:r>
          </w:p>
          <w:p w14:paraId="10E8A3C6"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Parenka kūrybiškumą skatinančius metodus</w:t>
            </w:r>
            <w:r w:rsidR="0055047B" w:rsidRPr="007476F3">
              <w:rPr>
                <w:rFonts w:ascii="Times New Roman" w:hAnsi="Times New Roman" w:cs="Times New Roman"/>
              </w:rPr>
              <w:t>.</w:t>
            </w:r>
          </w:p>
          <w:p w14:paraId="47DFA64A"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Greitai orientuojasi probleminėje situacijoje ir geba priimti originalius sprendimus, atveriančius naujas galimybes</w:t>
            </w:r>
          </w:p>
          <w:p w14:paraId="69FB4A09"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Geba išnaudoti asmenines savybes bei socialinį kontekstą</w:t>
            </w:r>
          </w:p>
          <w:p w14:paraId="68541D59"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 xml:space="preserve">Pasižymi </w:t>
            </w:r>
            <w:proofErr w:type="spellStart"/>
            <w:r w:rsidRPr="007476F3">
              <w:rPr>
                <w:rFonts w:ascii="Times New Roman" w:hAnsi="Times New Roman" w:cs="Times New Roman"/>
              </w:rPr>
              <w:t>divergentiniu</w:t>
            </w:r>
            <w:proofErr w:type="spellEnd"/>
            <w:r w:rsidRPr="007476F3">
              <w:rPr>
                <w:rFonts w:ascii="Times New Roman" w:hAnsi="Times New Roman" w:cs="Times New Roman"/>
              </w:rPr>
              <w:t xml:space="preserve"> mąstymu</w:t>
            </w:r>
          </w:p>
          <w:p w14:paraId="7DF6D69D"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Geba adaptuotis ir priimti iššūkius</w:t>
            </w:r>
          </w:p>
          <w:p w14:paraId="01944BD6"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Geba greitai ir lengvai orientuotis nestandartinėje  arba probleminėje situacijoje</w:t>
            </w:r>
          </w:p>
          <w:p w14:paraId="312DFB87" w14:textId="77777777" w:rsidR="008751B9" w:rsidRPr="007476F3" w:rsidRDefault="008751B9" w:rsidP="00315665">
            <w:pPr>
              <w:pStyle w:val="Sraopastraipa"/>
              <w:numPr>
                <w:ilvl w:val="0"/>
                <w:numId w:val="4"/>
              </w:numPr>
              <w:rPr>
                <w:rFonts w:ascii="Times New Roman" w:hAnsi="Times New Roman" w:cs="Times New Roman"/>
              </w:rPr>
            </w:pPr>
            <w:r w:rsidRPr="007476F3">
              <w:rPr>
                <w:rFonts w:ascii="Times New Roman" w:hAnsi="Times New Roman" w:cs="Times New Roman"/>
              </w:rPr>
              <w:t>Geba kritiškai mąstyti.</w:t>
            </w:r>
          </w:p>
        </w:tc>
      </w:tr>
    </w:tbl>
    <w:p w14:paraId="31F34507" w14:textId="77777777" w:rsidR="00407790" w:rsidRPr="007476F3" w:rsidRDefault="00407790" w:rsidP="00155E5A">
      <w:pPr>
        <w:rPr>
          <w:rFonts w:ascii="Times New Roman" w:hAnsi="Times New Roman" w:cs="Times New Roman"/>
        </w:rPr>
      </w:pPr>
    </w:p>
    <w:tbl>
      <w:tblPr>
        <w:tblStyle w:val="Lentelstinklelis"/>
        <w:tblW w:w="4974" w:type="pct"/>
        <w:tblInd w:w="137" w:type="dxa"/>
        <w:tblLook w:val="04A0" w:firstRow="1" w:lastRow="0" w:firstColumn="1" w:lastColumn="0" w:noHBand="0" w:noVBand="1"/>
      </w:tblPr>
      <w:tblGrid>
        <w:gridCol w:w="566"/>
        <w:gridCol w:w="14742"/>
      </w:tblGrid>
      <w:tr w:rsidR="00407790" w:rsidRPr="007476F3" w14:paraId="23872B0B" w14:textId="77777777" w:rsidTr="007476F3">
        <w:tc>
          <w:tcPr>
            <w:tcW w:w="185" w:type="pct"/>
          </w:tcPr>
          <w:p w14:paraId="5CABF55C" w14:textId="69D41E60" w:rsidR="00407790" w:rsidRPr="007476F3" w:rsidRDefault="00FE5A7B" w:rsidP="00155E5A">
            <w:pPr>
              <w:pStyle w:val="Sraopastraipa"/>
              <w:ind w:left="39"/>
              <w:rPr>
                <w:rFonts w:ascii="Times New Roman" w:hAnsi="Times New Roman" w:cs="Times New Roman"/>
              </w:rPr>
            </w:pPr>
            <w:r>
              <w:rPr>
                <w:rFonts w:ascii="Times New Roman" w:hAnsi="Times New Roman" w:cs="Times New Roman"/>
              </w:rPr>
              <w:t>5.5</w:t>
            </w:r>
          </w:p>
        </w:tc>
        <w:tc>
          <w:tcPr>
            <w:tcW w:w="4815" w:type="pct"/>
          </w:tcPr>
          <w:p w14:paraId="4BF09FC4" w14:textId="77777777" w:rsidR="00407790" w:rsidRPr="007476F3" w:rsidRDefault="00407790" w:rsidP="00155E5A">
            <w:pPr>
              <w:rPr>
                <w:rFonts w:ascii="Times New Roman" w:hAnsi="Times New Roman" w:cs="Times New Roman"/>
                <w:b/>
                <w:i/>
                <w:highlight w:val="yellow"/>
              </w:rPr>
            </w:pPr>
            <w:r w:rsidRPr="007476F3">
              <w:rPr>
                <w:rFonts w:ascii="Times New Roman" w:hAnsi="Times New Roman" w:cs="Times New Roman"/>
                <w:b/>
                <w:i/>
              </w:rPr>
              <w:t xml:space="preserve">Organizacijos ir pokyčių valdymo  </w:t>
            </w:r>
          </w:p>
          <w:p w14:paraId="692DF7C5" w14:textId="77777777" w:rsidR="00407790" w:rsidRPr="007476F3" w:rsidRDefault="00407790" w:rsidP="00155E5A">
            <w:pPr>
              <w:rPr>
                <w:rFonts w:ascii="Times New Roman" w:hAnsi="Times New Roman" w:cs="Times New Roman"/>
                <w:b/>
                <w:i/>
              </w:rPr>
            </w:pPr>
          </w:p>
        </w:tc>
      </w:tr>
      <w:tr w:rsidR="00407790" w:rsidRPr="007476F3" w14:paraId="316506DC" w14:textId="77777777" w:rsidTr="007476F3">
        <w:trPr>
          <w:trHeight w:val="180"/>
        </w:trPr>
        <w:tc>
          <w:tcPr>
            <w:tcW w:w="185" w:type="pct"/>
          </w:tcPr>
          <w:p w14:paraId="138AFCBF" w14:textId="77777777" w:rsidR="00407790" w:rsidRPr="007476F3" w:rsidRDefault="00407790" w:rsidP="00155E5A">
            <w:pPr>
              <w:rPr>
                <w:rFonts w:ascii="Times New Roman" w:hAnsi="Times New Roman" w:cs="Times New Roman"/>
              </w:rPr>
            </w:pPr>
          </w:p>
        </w:tc>
        <w:tc>
          <w:tcPr>
            <w:tcW w:w="4815" w:type="pct"/>
          </w:tcPr>
          <w:p w14:paraId="560EE442" w14:textId="77777777" w:rsidR="005E43E6" w:rsidRPr="007476F3" w:rsidRDefault="005E43E6" w:rsidP="00315665">
            <w:pPr>
              <w:pStyle w:val="Sraopastraipa"/>
              <w:numPr>
                <w:ilvl w:val="0"/>
                <w:numId w:val="10"/>
              </w:numPr>
              <w:rPr>
                <w:rFonts w:ascii="Times New Roman" w:hAnsi="Times New Roman" w:cs="Times New Roman"/>
              </w:rPr>
            </w:pPr>
            <w:r w:rsidRPr="007476F3">
              <w:rPr>
                <w:rFonts w:ascii="Times New Roman" w:hAnsi="Times New Roman" w:cs="Times New Roman"/>
              </w:rPr>
              <w:t xml:space="preserve">Išmano ir taiko mokyklos, kaip organizacijos, veiklos planavimo, organizavimo ir vertinimo procedūras. </w:t>
            </w:r>
          </w:p>
          <w:p w14:paraId="14578CA6" w14:textId="77777777" w:rsidR="005E43E6" w:rsidRPr="007476F3" w:rsidRDefault="005E43E6" w:rsidP="00315665">
            <w:pPr>
              <w:pStyle w:val="Sraopastraipa"/>
              <w:numPr>
                <w:ilvl w:val="0"/>
                <w:numId w:val="10"/>
              </w:numPr>
              <w:rPr>
                <w:rFonts w:ascii="Times New Roman" w:hAnsi="Times New Roman" w:cs="Times New Roman"/>
              </w:rPr>
            </w:pPr>
            <w:r w:rsidRPr="007476F3">
              <w:rPr>
                <w:rFonts w:ascii="Times New Roman" w:hAnsi="Times New Roman" w:cs="Times New Roman"/>
              </w:rPr>
              <w:t xml:space="preserve">Geba pateikti mokyklos veiklos planavimui, organizavimui, įsivertinimui ir išoriniam vertinimui reikalingą informaciją. </w:t>
            </w:r>
            <w:r w:rsidRPr="007476F3">
              <w:rPr>
                <w:rFonts w:ascii="Times New Roman" w:hAnsi="Times New Roman" w:cs="Times New Roman"/>
              </w:rPr>
              <w:tab/>
            </w:r>
          </w:p>
          <w:p w14:paraId="7DBB7985" w14:textId="77777777" w:rsidR="005E43E6" w:rsidRPr="007476F3" w:rsidRDefault="005E43E6" w:rsidP="00315665">
            <w:pPr>
              <w:pStyle w:val="Sraopastraipa"/>
              <w:numPr>
                <w:ilvl w:val="0"/>
                <w:numId w:val="10"/>
              </w:numPr>
              <w:rPr>
                <w:rFonts w:ascii="Times New Roman" w:hAnsi="Times New Roman" w:cs="Times New Roman"/>
              </w:rPr>
            </w:pPr>
            <w:r w:rsidRPr="007476F3">
              <w:rPr>
                <w:rFonts w:ascii="Times New Roman" w:hAnsi="Times New Roman" w:cs="Times New Roman"/>
              </w:rPr>
              <w:lastRenderedPageBreak/>
              <w:t>Geba analizuoti ir vertinti mokyklos veiklos rezultatus, nustatyti kylančių sunkumų priežastis ir siūlyti sprendimų būdus.</w:t>
            </w:r>
          </w:p>
          <w:p w14:paraId="1C31CC85" w14:textId="77777777" w:rsidR="00376129" w:rsidRPr="007476F3" w:rsidRDefault="00376129" w:rsidP="00315665">
            <w:pPr>
              <w:pStyle w:val="Sraopastraipa"/>
              <w:numPr>
                <w:ilvl w:val="0"/>
                <w:numId w:val="10"/>
              </w:numPr>
              <w:rPr>
                <w:rFonts w:ascii="Times New Roman" w:hAnsi="Times New Roman" w:cs="Times New Roman"/>
              </w:rPr>
            </w:pPr>
            <w:r w:rsidRPr="007476F3">
              <w:rPr>
                <w:rFonts w:ascii="Times New Roman" w:hAnsi="Times New Roman" w:cs="Times New Roman"/>
              </w:rPr>
              <w:t>Suvokia ir pripažįsta pokyčių būtinumą organizacijoje.</w:t>
            </w:r>
          </w:p>
          <w:p w14:paraId="3D7FBEB1" w14:textId="77777777" w:rsidR="00376129" w:rsidRPr="007476F3" w:rsidRDefault="00376129" w:rsidP="00315665">
            <w:pPr>
              <w:pStyle w:val="Sraopastraipa"/>
              <w:numPr>
                <w:ilvl w:val="0"/>
                <w:numId w:val="10"/>
              </w:numPr>
              <w:rPr>
                <w:rFonts w:ascii="Times New Roman" w:hAnsi="Times New Roman" w:cs="Times New Roman"/>
              </w:rPr>
            </w:pPr>
            <w:r w:rsidRPr="007476F3">
              <w:rPr>
                <w:rFonts w:ascii="Times New Roman" w:hAnsi="Times New Roman" w:cs="Times New Roman"/>
              </w:rPr>
              <w:t xml:space="preserve">Projektuoja švietimo inovacinę veiklą ir pokyčius. </w:t>
            </w:r>
          </w:p>
          <w:p w14:paraId="68C364DD" w14:textId="77777777" w:rsidR="00376129" w:rsidRPr="007476F3" w:rsidRDefault="00376129" w:rsidP="00315665">
            <w:pPr>
              <w:pStyle w:val="Sraopastraipa"/>
              <w:numPr>
                <w:ilvl w:val="0"/>
                <w:numId w:val="10"/>
              </w:numPr>
              <w:rPr>
                <w:rFonts w:ascii="Times New Roman" w:hAnsi="Times New Roman" w:cs="Times New Roman"/>
              </w:rPr>
            </w:pPr>
            <w:r w:rsidRPr="007476F3">
              <w:rPr>
                <w:rFonts w:ascii="Times New Roman" w:hAnsi="Times New Roman" w:cs="Times New Roman"/>
              </w:rPr>
              <w:t xml:space="preserve">Taiko įvairias pokyčių strategijas. </w:t>
            </w:r>
          </w:p>
          <w:p w14:paraId="2B0166F3" w14:textId="77777777" w:rsidR="00376129" w:rsidRPr="007476F3" w:rsidRDefault="00376129" w:rsidP="00315665">
            <w:pPr>
              <w:pStyle w:val="Sraopastraipa"/>
              <w:numPr>
                <w:ilvl w:val="0"/>
                <w:numId w:val="10"/>
              </w:numPr>
              <w:rPr>
                <w:rFonts w:ascii="Times New Roman" w:hAnsi="Times New Roman" w:cs="Times New Roman"/>
              </w:rPr>
            </w:pPr>
            <w:r w:rsidRPr="007476F3">
              <w:rPr>
                <w:rFonts w:ascii="Times New Roman" w:hAnsi="Times New Roman" w:cs="Times New Roman"/>
              </w:rPr>
              <w:t>Įvertina inovacinės ir pokyčių veiklos rezultatus.</w:t>
            </w:r>
          </w:p>
          <w:p w14:paraId="6FD74AFF" w14:textId="77777777" w:rsidR="00407790" w:rsidRPr="007476F3" w:rsidRDefault="00376129" w:rsidP="00315665">
            <w:pPr>
              <w:pStyle w:val="Sraopastraipa"/>
              <w:numPr>
                <w:ilvl w:val="0"/>
                <w:numId w:val="10"/>
              </w:numPr>
              <w:rPr>
                <w:rFonts w:ascii="Times New Roman" w:hAnsi="Times New Roman" w:cs="Times New Roman"/>
              </w:rPr>
            </w:pPr>
            <w:r w:rsidRPr="007476F3">
              <w:rPr>
                <w:rFonts w:ascii="Times New Roman" w:hAnsi="Times New Roman" w:cs="Times New Roman"/>
              </w:rPr>
              <w:t>Skatina tinkamą  pokyčiams kultūrą organizacijoje.</w:t>
            </w:r>
          </w:p>
        </w:tc>
      </w:tr>
    </w:tbl>
    <w:p w14:paraId="0BC4E0E5" w14:textId="77777777" w:rsidR="00407790" w:rsidRPr="007476F3" w:rsidRDefault="00407790" w:rsidP="00155E5A">
      <w:pPr>
        <w:rPr>
          <w:rFonts w:ascii="Times New Roman" w:hAnsi="Times New Roman" w:cs="Times New Roman"/>
        </w:rPr>
      </w:pPr>
    </w:p>
    <w:p w14:paraId="1AF462CC" w14:textId="77777777" w:rsidR="001F0E9B" w:rsidRPr="007476F3" w:rsidRDefault="001F0E9B" w:rsidP="00155E5A">
      <w:pPr>
        <w:rPr>
          <w:rFonts w:ascii="Times New Roman" w:hAnsi="Times New Roman" w:cs="Times New Roman"/>
        </w:rPr>
      </w:pPr>
    </w:p>
    <w:tbl>
      <w:tblPr>
        <w:tblStyle w:val="Lentelstinklelis"/>
        <w:tblW w:w="4974" w:type="pct"/>
        <w:tblInd w:w="137" w:type="dxa"/>
        <w:tblLook w:val="04A0" w:firstRow="1" w:lastRow="0" w:firstColumn="1" w:lastColumn="0" w:noHBand="0" w:noVBand="1"/>
      </w:tblPr>
      <w:tblGrid>
        <w:gridCol w:w="566"/>
        <w:gridCol w:w="14742"/>
      </w:tblGrid>
      <w:tr w:rsidR="00577986" w:rsidRPr="007476F3" w14:paraId="43864314" w14:textId="77777777" w:rsidTr="007476F3">
        <w:tc>
          <w:tcPr>
            <w:tcW w:w="185" w:type="pct"/>
          </w:tcPr>
          <w:p w14:paraId="2C7EE907" w14:textId="6623B76A" w:rsidR="00577986" w:rsidRPr="007476F3" w:rsidRDefault="00FE5A7B" w:rsidP="006160BD">
            <w:pPr>
              <w:pStyle w:val="Sraopastraipa"/>
              <w:ind w:left="39"/>
              <w:rPr>
                <w:rFonts w:ascii="Times New Roman" w:hAnsi="Times New Roman" w:cs="Times New Roman"/>
              </w:rPr>
            </w:pPr>
            <w:r>
              <w:rPr>
                <w:rFonts w:ascii="Times New Roman" w:hAnsi="Times New Roman" w:cs="Times New Roman"/>
              </w:rPr>
              <w:t>5.</w:t>
            </w:r>
            <w:r w:rsidR="006160BD">
              <w:rPr>
                <w:rFonts w:ascii="Times New Roman" w:hAnsi="Times New Roman" w:cs="Times New Roman"/>
              </w:rPr>
              <w:t>6</w:t>
            </w:r>
          </w:p>
        </w:tc>
        <w:tc>
          <w:tcPr>
            <w:tcW w:w="4815" w:type="pct"/>
          </w:tcPr>
          <w:p w14:paraId="1BBE7EDF" w14:textId="77777777" w:rsidR="00577986" w:rsidRPr="007476F3" w:rsidRDefault="00577986" w:rsidP="00155E5A">
            <w:pPr>
              <w:rPr>
                <w:rFonts w:ascii="Times New Roman" w:hAnsi="Times New Roman" w:cs="Times New Roman"/>
                <w:b/>
                <w:i/>
                <w:highlight w:val="yellow"/>
              </w:rPr>
            </w:pPr>
            <w:r w:rsidRPr="007476F3">
              <w:rPr>
                <w:rFonts w:ascii="Times New Roman" w:hAnsi="Times New Roman" w:cs="Times New Roman"/>
                <w:b/>
                <w:i/>
              </w:rPr>
              <w:t>Socialinė-emocinė kompetencija</w:t>
            </w:r>
          </w:p>
          <w:p w14:paraId="7615F5DE" w14:textId="77777777" w:rsidR="00577986" w:rsidRPr="007476F3" w:rsidRDefault="00577986" w:rsidP="00155E5A">
            <w:pPr>
              <w:rPr>
                <w:rFonts w:ascii="Times New Roman" w:hAnsi="Times New Roman" w:cs="Times New Roman"/>
                <w:b/>
                <w:i/>
              </w:rPr>
            </w:pPr>
          </w:p>
        </w:tc>
      </w:tr>
      <w:tr w:rsidR="00577986" w:rsidRPr="007476F3" w14:paraId="6FB8D80D" w14:textId="77777777" w:rsidTr="007476F3">
        <w:tc>
          <w:tcPr>
            <w:tcW w:w="185" w:type="pct"/>
          </w:tcPr>
          <w:p w14:paraId="10C832CE" w14:textId="77777777" w:rsidR="00577986" w:rsidRPr="007476F3" w:rsidRDefault="00577986" w:rsidP="00155E5A">
            <w:pPr>
              <w:rPr>
                <w:rFonts w:ascii="Times New Roman" w:hAnsi="Times New Roman" w:cs="Times New Roman"/>
              </w:rPr>
            </w:pPr>
          </w:p>
        </w:tc>
        <w:tc>
          <w:tcPr>
            <w:tcW w:w="4815" w:type="pct"/>
          </w:tcPr>
          <w:p w14:paraId="6B51C8D3" w14:textId="041E9FA9" w:rsidR="00577986" w:rsidRPr="007476F3" w:rsidRDefault="00577986" w:rsidP="00155E5A">
            <w:pPr>
              <w:rPr>
                <w:rFonts w:ascii="Times New Roman" w:hAnsi="Times New Roman" w:cs="Times New Roman"/>
              </w:rPr>
            </w:pPr>
            <w:r w:rsidRPr="007476F3">
              <w:rPr>
                <w:rFonts w:ascii="Times New Roman" w:hAnsi="Times New Roman" w:cs="Times New Roman"/>
              </w:rPr>
              <w:t xml:space="preserve">Socialinę – emocinę kompetenciją sudaro: </w:t>
            </w:r>
            <w:r w:rsidR="0049005B" w:rsidRPr="007476F3">
              <w:rPr>
                <w:rFonts w:ascii="Times New Roman" w:hAnsi="Times New Roman" w:cs="Times New Roman"/>
              </w:rPr>
              <w:t xml:space="preserve">savimonė, atsakingas sprendimų priėmimas, savitvarda, tarpusavio santykiai, socialinio sąmoningumo </w:t>
            </w:r>
            <w:r w:rsidRPr="007476F3">
              <w:rPr>
                <w:rFonts w:ascii="Times New Roman" w:hAnsi="Times New Roman" w:cs="Times New Roman"/>
              </w:rPr>
              <w:t>kompetencijos</w:t>
            </w:r>
            <w:r w:rsidR="004111C1" w:rsidRPr="007476F3">
              <w:rPr>
                <w:rFonts w:ascii="Times New Roman" w:hAnsi="Times New Roman" w:cs="Times New Roman"/>
              </w:rPr>
              <w:t>.</w:t>
            </w:r>
          </w:p>
          <w:p w14:paraId="3B922523" w14:textId="77777777" w:rsidR="00577986" w:rsidRPr="007476F3" w:rsidRDefault="008604AF" w:rsidP="00315665">
            <w:pPr>
              <w:pStyle w:val="Sraopastraipa"/>
              <w:numPr>
                <w:ilvl w:val="0"/>
                <w:numId w:val="11"/>
              </w:numPr>
              <w:rPr>
                <w:rFonts w:ascii="Times New Roman" w:hAnsi="Times New Roman" w:cs="Times New Roman"/>
              </w:rPr>
            </w:pPr>
            <w:r w:rsidRPr="007476F3">
              <w:rPr>
                <w:rFonts w:ascii="Times New Roman" w:hAnsi="Times New Roman" w:cs="Times New Roman"/>
              </w:rPr>
              <w:t>Suvokia ir valdo</w:t>
            </w:r>
            <w:r w:rsidR="00577986" w:rsidRPr="007476F3">
              <w:rPr>
                <w:rFonts w:ascii="Times New Roman" w:hAnsi="Times New Roman" w:cs="Times New Roman"/>
              </w:rPr>
              <w:t xml:space="preserve"> savo emocijas ir elgesį</w:t>
            </w:r>
            <w:r w:rsidR="00294A2F" w:rsidRPr="007476F3">
              <w:rPr>
                <w:rFonts w:ascii="Times New Roman" w:hAnsi="Times New Roman" w:cs="Times New Roman"/>
              </w:rPr>
              <w:t xml:space="preserve">. </w:t>
            </w:r>
          </w:p>
          <w:p w14:paraId="70A78B80" w14:textId="77777777" w:rsidR="004111C1" w:rsidRPr="007476F3" w:rsidRDefault="004111C1" w:rsidP="00315665">
            <w:pPr>
              <w:pStyle w:val="Sraopastraipa"/>
              <w:numPr>
                <w:ilvl w:val="0"/>
                <w:numId w:val="11"/>
              </w:numPr>
              <w:rPr>
                <w:rFonts w:ascii="Times New Roman" w:hAnsi="Times New Roman" w:cs="Times New Roman"/>
              </w:rPr>
            </w:pPr>
            <w:r w:rsidRPr="007476F3">
              <w:rPr>
                <w:rFonts w:ascii="Times New Roman" w:hAnsi="Times New Roman" w:cs="Times New Roman"/>
              </w:rPr>
              <w:t xml:space="preserve">Priima moralius ir </w:t>
            </w:r>
            <w:r w:rsidR="008604AF" w:rsidRPr="007476F3">
              <w:rPr>
                <w:rFonts w:ascii="Times New Roman" w:hAnsi="Times New Roman" w:cs="Times New Roman"/>
              </w:rPr>
              <w:t>konstruktyv</w:t>
            </w:r>
            <w:r w:rsidRPr="007476F3">
              <w:rPr>
                <w:rFonts w:ascii="Times New Roman" w:hAnsi="Times New Roman" w:cs="Times New Roman"/>
              </w:rPr>
              <w:t>ius</w:t>
            </w:r>
            <w:r w:rsidR="008604AF" w:rsidRPr="007476F3">
              <w:rPr>
                <w:rFonts w:ascii="Times New Roman" w:hAnsi="Times New Roman" w:cs="Times New Roman"/>
              </w:rPr>
              <w:t xml:space="preserve"> sprendim</w:t>
            </w:r>
            <w:r w:rsidRPr="007476F3">
              <w:rPr>
                <w:rFonts w:ascii="Times New Roman" w:hAnsi="Times New Roman" w:cs="Times New Roman"/>
              </w:rPr>
              <w:t>us</w:t>
            </w:r>
            <w:r w:rsidR="008604AF" w:rsidRPr="007476F3">
              <w:rPr>
                <w:rFonts w:ascii="Times New Roman" w:hAnsi="Times New Roman" w:cs="Times New Roman"/>
              </w:rPr>
              <w:t>, susij</w:t>
            </w:r>
            <w:r w:rsidRPr="007476F3">
              <w:rPr>
                <w:rFonts w:ascii="Times New Roman" w:hAnsi="Times New Roman" w:cs="Times New Roman"/>
              </w:rPr>
              <w:t>usius</w:t>
            </w:r>
            <w:r w:rsidR="008604AF" w:rsidRPr="007476F3">
              <w:rPr>
                <w:rFonts w:ascii="Times New Roman" w:hAnsi="Times New Roman" w:cs="Times New Roman"/>
              </w:rPr>
              <w:t xml:space="preserve"> su asmeniniu ir socialiniu elgesiu</w:t>
            </w:r>
            <w:r w:rsidR="00294A2F" w:rsidRPr="007476F3">
              <w:rPr>
                <w:rFonts w:ascii="Times New Roman" w:hAnsi="Times New Roman" w:cs="Times New Roman"/>
              </w:rPr>
              <w:t xml:space="preserve">, demonstruojant supratimą ir </w:t>
            </w:r>
            <w:proofErr w:type="spellStart"/>
            <w:r w:rsidR="00294A2F" w:rsidRPr="007476F3">
              <w:rPr>
                <w:rFonts w:ascii="Times New Roman" w:hAnsi="Times New Roman" w:cs="Times New Roman"/>
              </w:rPr>
              <w:t>empatiją</w:t>
            </w:r>
            <w:proofErr w:type="spellEnd"/>
            <w:r w:rsidR="00294A2F" w:rsidRPr="007476F3">
              <w:rPr>
                <w:rFonts w:ascii="Times New Roman" w:hAnsi="Times New Roman" w:cs="Times New Roman"/>
              </w:rPr>
              <w:t xml:space="preserve"> kitų atžvilgiu. </w:t>
            </w:r>
          </w:p>
          <w:p w14:paraId="669F9AE5" w14:textId="77777777" w:rsidR="004111C1" w:rsidRPr="007476F3" w:rsidRDefault="004111C1" w:rsidP="00315665">
            <w:pPr>
              <w:pStyle w:val="Sraopastraipa"/>
              <w:numPr>
                <w:ilvl w:val="0"/>
                <w:numId w:val="11"/>
              </w:numPr>
              <w:rPr>
                <w:rFonts w:ascii="Times New Roman" w:hAnsi="Times New Roman" w:cs="Times New Roman"/>
              </w:rPr>
            </w:pPr>
            <w:r w:rsidRPr="007476F3">
              <w:rPr>
                <w:rFonts w:ascii="Times New Roman" w:hAnsi="Times New Roman" w:cs="Times New Roman"/>
              </w:rPr>
              <w:t>Geras savo emocijų ir vertybių, kurios tarnautų atsparumui ir gebėjimui save apriboti, žinojimas.</w:t>
            </w:r>
          </w:p>
          <w:p w14:paraId="14062487" w14:textId="77777777" w:rsidR="00577986" w:rsidRPr="007476F3" w:rsidRDefault="004111C1" w:rsidP="00315665">
            <w:pPr>
              <w:pStyle w:val="Sraopastraipa"/>
              <w:numPr>
                <w:ilvl w:val="0"/>
                <w:numId w:val="11"/>
              </w:numPr>
              <w:rPr>
                <w:rFonts w:ascii="Times New Roman" w:hAnsi="Times New Roman" w:cs="Times New Roman"/>
              </w:rPr>
            </w:pPr>
            <w:r w:rsidRPr="007476F3">
              <w:rPr>
                <w:rFonts w:ascii="Times New Roman" w:hAnsi="Times New Roman" w:cs="Times New Roman"/>
              </w:rPr>
              <w:t>Formuoja pozityvius santykius, dirba komandoje.</w:t>
            </w:r>
          </w:p>
          <w:p w14:paraId="4AB400A5" w14:textId="77777777" w:rsidR="008604AF" w:rsidRPr="007476F3" w:rsidRDefault="004111C1" w:rsidP="00315665">
            <w:pPr>
              <w:pStyle w:val="Sraopastraipa"/>
              <w:numPr>
                <w:ilvl w:val="0"/>
                <w:numId w:val="11"/>
              </w:numPr>
              <w:rPr>
                <w:rFonts w:ascii="Times New Roman" w:hAnsi="Times New Roman" w:cs="Times New Roman"/>
              </w:rPr>
            </w:pPr>
            <w:r w:rsidRPr="007476F3">
              <w:rPr>
                <w:rFonts w:ascii="Times New Roman" w:hAnsi="Times New Roman" w:cs="Times New Roman"/>
              </w:rPr>
              <w:t>K</w:t>
            </w:r>
            <w:r w:rsidR="00577986" w:rsidRPr="007476F3">
              <w:rPr>
                <w:rFonts w:ascii="Times New Roman" w:hAnsi="Times New Roman" w:cs="Times New Roman"/>
              </w:rPr>
              <w:t>onstruktyviai suvald</w:t>
            </w:r>
            <w:r w:rsidRPr="007476F3">
              <w:rPr>
                <w:rFonts w:ascii="Times New Roman" w:hAnsi="Times New Roman" w:cs="Times New Roman"/>
              </w:rPr>
              <w:t>o</w:t>
            </w:r>
            <w:r w:rsidR="00577986" w:rsidRPr="007476F3">
              <w:rPr>
                <w:rFonts w:ascii="Times New Roman" w:hAnsi="Times New Roman" w:cs="Times New Roman"/>
              </w:rPr>
              <w:t>, išspr</w:t>
            </w:r>
            <w:r w:rsidRPr="007476F3">
              <w:rPr>
                <w:rFonts w:ascii="Times New Roman" w:hAnsi="Times New Roman" w:cs="Times New Roman"/>
              </w:rPr>
              <w:t>endžia</w:t>
            </w:r>
            <w:r w:rsidR="00577986" w:rsidRPr="007476F3">
              <w:rPr>
                <w:rFonts w:ascii="Times New Roman" w:hAnsi="Times New Roman" w:cs="Times New Roman"/>
              </w:rPr>
              <w:t xml:space="preserve"> tarpasmeninius konfliktus</w:t>
            </w:r>
            <w:r w:rsidRPr="007476F3">
              <w:rPr>
                <w:rFonts w:ascii="Times New Roman" w:hAnsi="Times New Roman" w:cs="Times New Roman"/>
              </w:rPr>
              <w:t>.</w:t>
            </w:r>
          </w:p>
          <w:p w14:paraId="76899D38" w14:textId="77777777" w:rsidR="00577986" w:rsidRPr="007476F3" w:rsidRDefault="008604AF" w:rsidP="00315665">
            <w:pPr>
              <w:pStyle w:val="Sraopastraipa"/>
              <w:numPr>
                <w:ilvl w:val="0"/>
                <w:numId w:val="11"/>
              </w:numPr>
              <w:rPr>
                <w:rFonts w:ascii="Times New Roman" w:hAnsi="Times New Roman" w:cs="Times New Roman"/>
              </w:rPr>
            </w:pPr>
            <w:r w:rsidRPr="007476F3">
              <w:rPr>
                <w:rFonts w:ascii="Times New Roman" w:hAnsi="Times New Roman" w:cs="Times New Roman"/>
              </w:rPr>
              <w:t xml:space="preserve">Apsvarsto </w:t>
            </w:r>
            <w:r w:rsidR="00577986" w:rsidRPr="007476F3">
              <w:rPr>
                <w:rFonts w:ascii="Times New Roman" w:hAnsi="Times New Roman" w:cs="Times New Roman"/>
              </w:rPr>
              <w:t xml:space="preserve">etinius, saugos ir visuomeninius veiksnius prieš  priimant sprendimus </w:t>
            </w:r>
            <w:r w:rsidR="004111C1" w:rsidRPr="007476F3">
              <w:rPr>
                <w:rFonts w:ascii="Times New Roman" w:hAnsi="Times New Roman" w:cs="Times New Roman"/>
              </w:rPr>
              <w:t>pedagoginėje</w:t>
            </w:r>
            <w:r w:rsidR="00577986" w:rsidRPr="007476F3">
              <w:rPr>
                <w:rFonts w:ascii="Times New Roman" w:hAnsi="Times New Roman" w:cs="Times New Roman"/>
              </w:rPr>
              <w:t xml:space="preserve"> ir socialinėje aplinkoje</w:t>
            </w:r>
            <w:r w:rsidR="004111C1" w:rsidRPr="007476F3">
              <w:rPr>
                <w:rFonts w:ascii="Times New Roman" w:hAnsi="Times New Roman" w:cs="Times New Roman"/>
              </w:rPr>
              <w:t>.</w:t>
            </w:r>
          </w:p>
          <w:p w14:paraId="6AD45B20" w14:textId="2BBE7D15" w:rsidR="00577986" w:rsidRPr="007476F3" w:rsidRDefault="008604AF" w:rsidP="007476F3">
            <w:pPr>
              <w:pStyle w:val="Sraopastraipa"/>
              <w:numPr>
                <w:ilvl w:val="0"/>
                <w:numId w:val="11"/>
              </w:numPr>
              <w:rPr>
                <w:rFonts w:ascii="Times New Roman" w:hAnsi="Times New Roman" w:cs="Times New Roman"/>
              </w:rPr>
            </w:pPr>
            <w:r w:rsidRPr="007476F3">
              <w:rPr>
                <w:rFonts w:ascii="Times New Roman" w:hAnsi="Times New Roman" w:cs="Times New Roman"/>
              </w:rPr>
              <w:t>S</w:t>
            </w:r>
            <w:r w:rsidR="00577986" w:rsidRPr="007476F3">
              <w:rPr>
                <w:rFonts w:ascii="Times New Roman" w:hAnsi="Times New Roman" w:cs="Times New Roman"/>
              </w:rPr>
              <w:t>katin</w:t>
            </w:r>
            <w:r w:rsidR="004111C1" w:rsidRPr="007476F3">
              <w:rPr>
                <w:rFonts w:ascii="Times New Roman" w:hAnsi="Times New Roman" w:cs="Times New Roman"/>
              </w:rPr>
              <w:t>a</w:t>
            </w:r>
            <w:r w:rsidR="00577986" w:rsidRPr="007476F3">
              <w:rPr>
                <w:rFonts w:ascii="Times New Roman" w:hAnsi="Times New Roman" w:cs="Times New Roman"/>
              </w:rPr>
              <w:t xml:space="preserve"> mokyklos ir bendruomenės partnerystes</w:t>
            </w:r>
            <w:r w:rsidR="004111C1" w:rsidRPr="007476F3">
              <w:rPr>
                <w:rFonts w:ascii="Times New Roman" w:hAnsi="Times New Roman" w:cs="Times New Roman"/>
              </w:rPr>
              <w:t>.</w:t>
            </w:r>
          </w:p>
        </w:tc>
      </w:tr>
    </w:tbl>
    <w:p w14:paraId="21456DA0" w14:textId="77777777" w:rsidR="00577986" w:rsidRPr="007476F3" w:rsidRDefault="00577986" w:rsidP="00155E5A">
      <w:pPr>
        <w:rPr>
          <w:rFonts w:ascii="Times New Roman" w:hAnsi="Times New Roman" w:cs="Times New Roman"/>
        </w:rPr>
      </w:pPr>
    </w:p>
    <w:tbl>
      <w:tblPr>
        <w:tblStyle w:val="Lentelstinklelis"/>
        <w:tblW w:w="4974" w:type="pct"/>
        <w:tblInd w:w="137" w:type="dxa"/>
        <w:tblLook w:val="04A0" w:firstRow="1" w:lastRow="0" w:firstColumn="1" w:lastColumn="0" w:noHBand="0" w:noVBand="1"/>
      </w:tblPr>
      <w:tblGrid>
        <w:gridCol w:w="546"/>
        <w:gridCol w:w="14762"/>
      </w:tblGrid>
      <w:tr w:rsidR="00DC49F7" w:rsidRPr="007476F3" w14:paraId="36164E6A" w14:textId="77777777" w:rsidTr="007476F3">
        <w:tc>
          <w:tcPr>
            <w:tcW w:w="139" w:type="pct"/>
          </w:tcPr>
          <w:p w14:paraId="7F8B532F" w14:textId="53DFA8C0" w:rsidR="00DC49F7" w:rsidRPr="007476F3" w:rsidRDefault="00FE5A7B" w:rsidP="006160BD">
            <w:pPr>
              <w:jc w:val="both"/>
              <w:rPr>
                <w:rFonts w:ascii="Times New Roman" w:hAnsi="Times New Roman" w:cs="Times New Roman"/>
              </w:rPr>
            </w:pPr>
            <w:r>
              <w:rPr>
                <w:rFonts w:ascii="Times New Roman" w:hAnsi="Times New Roman" w:cs="Times New Roman"/>
              </w:rPr>
              <w:t>5.</w:t>
            </w:r>
            <w:r w:rsidR="006160BD">
              <w:rPr>
                <w:rFonts w:ascii="Times New Roman" w:hAnsi="Times New Roman" w:cs="Times New Roman"/>
              </w:rPr>
              <w:t>7</w:t>
            </w:r>
            <w:r>
              <w:rPr>
                <w:rFonts w:ascii="Times New Roman" w:hAnsi="Times New Roman" w:cs="Times New Roman"/>
              </w:rPr>
              <w:t>.</w:t>
            </w:r>
          </w:p>
        </w:tc>
        <w:tc>
          <w:tcPr>
            <w:tcW w:w="4861" w:type="pct"/>
          </w:tcPr>
          <w:p w14:paraId="1F033DE5" w14:textId="77777777" w:rsidR="00DC49F7" w:rsidRPr="007476F3" w:rsidRDefault="00DC49F7" w:rsidP="00DC49F7">
            <w:pPr>
              <w:jc w:val="both"/>
              <w:rPr>
                <w:rFonts w:ascii="Times New Roman" w:hAnsi="Times New Roman" w:cs="Times New Roman"/>
                <w:b/>
                <w:i/>
              </w:rPr>
            </w:pPr>
            <w:r w:rsidRPr="007476F3">
              <w:rPr>
                <w:rFonts w:ascii="Times New Roman" w:hAnsi="Times New Roman" w:cs="Times New Roman"/>
                <w:b/>
                <w:i/>
              </w:rPr>
              <w:t>Skaitmeninė kompetencija</w:t>
            </w:r>
          </w:p>
          <w:p w14:paraId="5A6A2B91" w14:textId="77777777" w:rsidR="00DC49F7" w:rsidRPr="007476F3" w:rsidRDefault="00DC49F7" w:rsidP="00DC49F7">
            <w:pPr>
              <w:jc w:val="both"/>
              <w:rPr>
                <w:rFonts w:ascii="Times New Roman" w:hAnsi="Times New Roman" w:cs="Times New Roman"/>
              </w:rPr>
            </w:pPr>
          </w:p>
        </w:tc>
      </w:tr>
      <w:tr w:rsidR="00DC49F7" w:rsidRPr="007476F3" w14:paraId="40F7C90D" w14:textId="77777777" w:rsidTr="007476F3">
        <w:tc>
          <w:tcPr>
            <w:tcW w:w="139" w:type="pct"/>
          </w:tcPr>
          <w:p w14:paraId="10CB1233" w14:textId="77777777" w:rsidR="00DC49F7" w:rsidRPr="007476F3" w:rsidRDefault="00DC49F7" w:rsidP="00DC49F7">
            <w:pPr>
              <w:jc w:val="both"/>
              <w:rPr>
                <w:rFonts w:ascii="Times New Roman" w:hAnsi="Times New Roman" w:cs="Times New Roman"/>
              </w:rPr>
            </w:pPr>
          </w:p>
        </w:tc>
        <w:tc>
          <w:tcPr>
            <w:tcW w:w="4861" w:type="pct"/>
          </w:tcPr>
          <w:p w14:paraId="02ABD5FA" w14:textId="270DF4B5" w:rsidR="00DC49F7" w:rsidRPr="007476F3" w:rsidRDefault="00DC49F7" w:rsidP="007476F3">
            <w:pPr>
              <w:jc w:val="both"/>
              <w:rPr>
                <w:rFonts w:ascii="Times New Roman" w:hAnsi="Times New Roman" w:cs="Times New Roman"/>
              </w:rPr>
            </w:pPr>
            <w:r w:rsidRPr="007476F3">
              <w:rPr>
                <w:rFonts w:ascii="Times New Roman" w:hAnsi="Times New Roman" w:cs="Times New Roman"/>
                <w:b/>
              </w:rPr>
              <w:t>Profesinio įsitraukimo ir tobulėjimo skaitmeninė kompetencija</w:t>
            </w:r>
          </w:p>
          <w:p w14:paraId="153C7EF0" w14:textId="77777777" w:rsidR="00DC49F7" w:rsidRPr="007476F3" w:rsidRDefault="00DC49F7" w:rsidP="00315665">
            <w:pPr>
              <w:pStyle w:val="Sraopastraipa"/>
              <w:numPr>
                <w:ilvl w:val="0"/>
                <w:numId w:val="12"/>
              </w:numPr>
              <w:jc w:val="both"/>
              <w:rPr>
                <w:rFonts w:ascii="Times New Roman" w:hAnsi="Times New Roman" w:cs="Times New Roman"/>
              </w:rPr>
            </w:pPr>
            <w:r w:rsidRPr="007476F3">
              <w:rPr>
                <w:rFonts w:ascii="Times New Roman" w:hAnsi="Times New Roman" w:cs="Times New Roman"/>
              </w:rPr>
              <w:t>Naudoja skaitmenines technologijas gerinant komunikaciją organizacijoje tarp besimokančiųjų, tėvų ir trečiųjų šalių, prisidedant prie organizacijos komunikacijos strategijų gerinimo.</w:t>
            </w:r>
          </w:p>
          <w:p w14:paraId="4CDE699F" w14:textId="77777777" w:rsidR="00DC49F7" w:rsidRPr="007476F3" w:rsidRDefault="00DC49F7" w:rsidP="00315665">
            <w:pPr>
              <w:pStyle w:val="Sraopastraipa"/>
              <w:numPr>
                <w:ilvl w:val="0"/>
                <w:numId w:val="12"/>
              </w:numPr>
              <w:jc w:val="both"/>
              <w:rPr>
                <w:rFonts w:ascii="Times New Roman" w:hAnsi="Times New Roman" w:cs="Times New Roman"/>
              </w:rPr>
            </w:pPr>
            <w:r w:rsidRPr="007476F3">
              <w:rPr>
                <w:rFonts w:ascii="Times New Roman" w:hAnsi="Times New Roman" w:cs="Times New Roman"/>
              </w:rPr>
              <w:t xml:space="preserve">Naudoja skaitmenines technologijas bendradarbiavimui su kolegomis kuriant ir dalijantis žiniomis ir patirtimi, kuriant </w:t>
            </w:r>
            <w:proofErr w:type="spellStart"/>
            <w:r w:rsidRPr="007476F3">
              <w:rPr>
                <w:rFonts w:ascii="Times New Roman" w:hAnsi="Times New Roman" w:cs="Times New Roman"/>
              </w:rPr>
              <w:t>inovatyvias</w:t>
            </w:r>
            <w:proofErr w:type="spellEnd"/>
            <w:r w:rsidRPr="007476F3">
              <w:rPr>
                <w:rFonts w:ascii="Times New Roman" w:hAnsi="Times New Roman" w:cs="Times New Roman"/>
              </w:rPr>
              <w:t xml:space="preserve"> pedagogines praktikas, dalyvaujant profesiniuose bendradarbiavimo tinkluose, kryptingai siekiant savo profesinio tobulėjimo.</w:t>
            </w:r>
          </w:p>
          <w:p w14:paraId="0B86DE98" w14:textId="77777777" w:rsidR="00DC49F7" w:rsidRPr="007476F3" w:rsidRDefault="00DC49F7" w:rsidP="00315665">
            <w:pPr>
              <w:pStyle w:val="Sraopastraipa"/>
              <w:numPr>
                <w:ilvl w:val="0"/>
                <w:numId w:val="12"/>
              </w:numPr>
              <w:jc w:val="both"/>
              <w:rPr>
                <w:rFonts w:ascii="Times New Roman" w:hAnsi="Times New Roman" w:cs="Times New Roman"/>
              </w:rPr>
            </w:pPr>
            <w:r w:rsidRPr="007476F3">
              <w:rPr>
                <w:rFonts w:ascii="Times New Roman" w:hAnsi="Times New Roman" w:cs="Times New Roman"/>
              </w:rPr>
              <w:t xml:space="preserve">Individualiai ir kartu su kolegomis reflektuoja ir kritiškai vertina profesinę veiklą ir praktiką </w:t>
            </w:r>
            <w:proofErr w:type="spellStart"/>
            <w:r w:rsidRPr="007476F3">
              <w:rPr>
                <w:rFonts w:ascii="Times New Roman" w:hAnsi="Times New Roman" w:cs="Times New Roman"/>
              </w:rPr>
              <w:t>skaitmenėje</w:t>
            </w:r>
            <w:proofErr w:type="spellEnd"/>
            <w:r w:rsidRPr="007476F3">
              <w:rPr>
                <w:rFonts w:ascii="Times New Roman" w:hAnsi="Times New Roman" w:cs="Times New Roman"/>
              </w:rPr>
              <w:t xml:space="preserve"> erdvėje.</w:t>
            </w:r>
          </w:p>
          <w:p w14:paraId="7B13C84A" w14:textId="5D719A5F" w:rsidR="00DC49F7" w:rsidRPr="007476F3" w:rsidRDefault="00DC49F7" w:rsidP="007476F3">
            <w:pPr>
              <w:pStyle w:val="Sraopastraipa"/>
              <w:numPr>
                <w:ilvl w:val="0"/>
                <w:numId w:val="12"/>
              </w:numPr>
              <w:jc w:val="both"/>
              <w:rPr>
                <w:rFonts w:ascii="Times New Roman" w:hAnsi="Times New Roman" w:cs="Times New Roman"/>
              </w:rPr>
            </w:pPr>
            <w:r w:rsidRPr="007476F3">
              <w:rPr>
                <w:rFonts w:ascii="Times New Roman" w:hAnsi="Times New Roman" w:cs="Times New Roman"/>
              </w:rPr>
              <w:t>Atranda, pasirenka ir naudoja skaitmeninius išteklius ir skaitmenines technologijas tęstiniam profesiniam tobulėjimui.</w:t>
            </w:r>
          </w:p>
        </w:tc>
      </w:tr>
      <w:tr w:rsidR="00DC49F7" w:rsidRPr="007476F3" w14:paraId="3FA129B9" w14:textId="77777777" w:rsidTr="007476F3">
        <w:tc>
          <w:tcPr>
            <w:tcW w:w="139" w:type="pct"/>
          </w:tcPr>
          <w:p w14:paraId="7CE8CF76" w14:textId="77777777" w:rsidR="00DC49F7" w:rsidRPr="007476F3" w:rsidRDefault="00DC49F7" w:rsidP="00DC49F7">
            <w:pPr>
              <w:jc w:val="both"/>
              <w:rPr>
                <w:rFonts w:ascii="Times New Roman" w:hAnsi="Times New Roman" w:cs="Times New Roman"/>
              </w:rPr>
            </w:pPr>
          </w:p>
        </w:tc>
        <w:tc>
          <w:tcPr>
            <w:tcW w:w="4861" w:type="pct"/>
          </w:tcPr>
          <w:p w14:paraId="0A6BD69C" w14:textId="77777777" w:rsidR="00DC49F7" w:rsidRPr="007476F3" w:rsidRDefault="00DC49F7" w:rsidP="00DC49F7">
            <w:pPr>
              <w:jc w:val="both"/>
              <w:rPr>
                <w:rFonts w:ascii="Times New Roman" w:hAnsi="Times New Roman" w:cs="Times New Roman"/>
                <w:b/>
              </w:rPr>
            </w:pPr>
            <w:r w:rsidRPr="007476F3">
              <w:rPr>
                <w:rFonts w:ascii="Times New Roman" w:hAnsi="Times New Roman" w:cs="Times New Roman"/>
                <w:b/>
              </w:rPr>
              <w:t>Skaitmeninių mokymosi ištekliai kūrimo ir naudojimo kompetencija</w:t>
            </w:r>
          </w:p>
          <w:p w14:paraId="6614D225" w14:textId="77777777" w:rsidR="00DC49F7" w:rsidRPr="007476F3" w:rsidRDefault="00DC49F7" w:rsidP="00315665">
            <w:pPr>
              <w:pStyle w:val="Sraopastraipa"/>
              <w:numPr>
                <w:ilvl w:val="0"/>
                <w:numId w:val="13"/>
              </w:numPr>
              <w:jc w:val="both"/>
              <w:rPr>
                <w:rFonts w:ascii="Times New Roman" w:hAnsi="Times New Roman" w:cs="Times New Roman"/>
              </w:rPr>
            </w:pPr>
            <w:r w:rsidRPr="007476F3">
              <w:rPr>
                <w:rFonts w:ascii="Times New Roman" w:hAnsi="Times New Roman" w:cs="Times New Roman"/>
              </w:rPr>
              <w:t>Atranda, įvertina ir pasirenka skaitmeninius išteklius mokymui ir mokymuisi. Įvertina specifinius mokymosi tikslus, kontekstą, pedagoginį scenarijų ir besimokančiųjų grupę, renkantis skaitmeninius išteklius ir planuojant juos naudoti ugdyme.</w:t>
            </w:r>
          </w:p>
          <w:p w14:paraId="47CECD7A" w14:textId="77777777" w:rsidR="00DC49F7" w:rsidRPr="007476F3" w:rsidRDefault="00DC49F7" w:rsidP="00315665">
            <w:pPr>
              <w:pStyle w:val="Sraopastraipa"/>
              <w:numPr>
                <w:ilvl w:val="0"/>
                <w:numId w:val="13"/>
              </w:numPr>
              <w:jc w:val="both"/>
              <w:rPr>
                <w:rFonts w:ascii="Times New Roman" w:hAnsi="Times New Roman" w:cs="Times New Roman"/>
              </w:rPr>
            </w:pPr>
            <w:r w:rsidRPr="007476F3">
              <w:rPr>
                <w:rFonts w:ascii="Times New Roman" w:hAnsi="Times New Roman" w:cs="Times New Roman"/>
              </w:rPr>
              <w:t>Modifikuoja ir adaptuoja atviros kultūros licencija sukurtus išteklius. Kuria (individualiai ir bendradarbiaujant) naujus skaitmeninius išteklius. Įvertina specifinius mokymosi tikslus, kontekstą, pedagoginį scenarijų ir besimokančiųjų grupę, renkantis skaitmeninius išteklius ir planuojant juos naudoti ugdyme.</w:t>
            </w:r>
          </w:p>
          <w:p w14:paraId="16150658" w14:textId="192E7A13" w:rsidR="00DC49F7" w:rsidRPr="007476F3" w:rsidRDefault="00DC49F7" w:rsidP="007476F3">
            <w:pPr>
              <w:pStyle w:val="Sraopastraipa"/>
              <w:numPr>
                <w:ilvl w:val="0"/>
                <w:numId w:val="13"/>
              </w:numPr>
              <w:jc w:val="both"/>
              <w:rPr>
                <w:rFonts w:ascii="Times New Roman" w:hAnsi="Times New Roman" w:cs="Times New Roman"/>
              </w:rPr>
            </w:pPr>
            <w:r w:rsidRPr="007476F3">
              <w:rPr>
                <w:rFonts w:ascii="Times New Roman" w:hAnsi="Times New Roman" w:cs="Times New Roman"/>
              </w:rPr>
              <w:t>Planuoja ir valdo skaitmeninį turinį ir užtikrinti jo pasiekiamumą besimokantiesiems, tėvams ir ugdytojams. Efektyviai apsaugo jautrų skaitmeninį turinį. Gerbia ir korektiškai taiko privatumo ir autorinių teisių taisykles. Taiko atviros kultūros licencijas (pvz. kūrybinių bendrijų licencijas) ir atviruosius švietimo išteklius, tinkamai nurodant autorystę.</w:t>
            </w:r>
          </w:p>
        </w:tc>
      </w:tr>
      <w:tr w:rsidR="00DC49F7" w:rsidRPr="007476F3" w14:paraId="0D46A391" w14:textId="77777777" w:rsidTr="007476F3">
        <w:tc>
          <w:tcPr>
            <w:tcW w:w="139" w:type="pct"/>
          </w:tcPr>
          <w:p w14:paraId="24CA6A30" w14:textId="77777777" w:rsidR="00DC49F7" w:rsidRPr="007476F3" w:rsidRDefault="00DC49F7" w:rsidP="00DC49F7">
            <w:pPr>
              <w:jc w:val="both"/>
              <w:rPr>
                <w:rFonts w:ascii="Times New Roman" w:hAnsi="Times New Roman" w:cs="Times New Roman"/>
              </w:rPr>
            </w:pPr>
          </w:p>
          <w:p w14:paraId="04586DF6" w14:textId="77777777" w:rsidR="00DC49F7" w:rsidRPr="007476F3" w:rsidRDefault="00DC49F7" w:rsidP="00DC49F7">
            <w:pPr>
              <w:jc w:val="both"/>
              <w:rPr>
                <w:rFonts w:ascii="Times New Roman" w:hAnsi="Times New Roman" w:cs="Times New Roman"/>
              </w:rPr>
            </w:pPr>
          </w:p>
        </w:tc>
        <w:tc>
          <w:tcPr>
            <w:tcW w:w="4861" w:type="pct"/>
          </w:tcPr>
          <w:p w14:paraId="4F7F2486" w14:textId="77777777" w:rsidR="00DC49F7" w:rsidRPr="007476F3" w:rsidRDefault="00DC49F7" w:rsidP="00DC49F7">
            <w:pPr>
              <w:jc w:val="both"/>
              <w:rPr>
                <w:rFonts w:ascii="Times New Roman" w:hAnsi="Times New Roman" w:cs="Times New Roman"/>
                <w:b/>
              </w:rPr>
            </w:pPr>
            <w:r w:rsidRPr="007476F3">
              <w:rPr>
                <w:rFonts w:ascii="Times New Roman" w:hAnsi="Times New Roman" w:cs="Times New Roman"/>
                <w:b/>
              </w:rPr>
              <w:lastRenderedPageBreak/>
              <w:t>Skaitmeninė</w:t>
            </w:r>
            <w:r w:rsidR="009A4A7F" w:rsidRPr="007476F3">
              <w:rPr>
                <w:rFonts w:ascii="Times New Roman" w:hAnsi="Times New Roman" w:cs="Times New Roman"/>
                <w:b/>
              </w:rPr>
              <w:t>s didaktikos (</w:t>
            </w:r>
            <w:r w:rsidRPr="007476F3">
              <w:rPr>
                <w:rFonts w:ascii="Times New Roman" w:hAnsi="Times New Roman" w:cs="Times New Roman"/>
                <w:b/>
              </w:rPr>
              <w:t>mokymo ir mokymosi</w:t>
            </w:r>
            <w:r w:rsidR="009A4A7F" w:rsidRPr="007476F3">
              <w:rPr>
                <w:rFonts w:ascii="Times New Roman" w:hAnsi="Times New Roman" w:cs="Times New Roman"/>
                <w:b/>
              </w:rPr>
              <w:t>)</w:t>
            </w:r>
            <w:r w:rsidRPr="007476F3">
              <w:rPr>
                <w:rFonts w:ascii="Times New Roman" w:hAnsi="Times New Roman" w:cs="Times New Roman"/>
                <w:b/>
              </w:rPr>
              <w:t xml:space="preserve"> kompetencija</w:t>
            </w:r>
          </w:p>
          <w:p w14:paraId="5BA8FE52" w14:textId="77777777" w:rsidR="00DC49F7" w:rsidRPr="007476F3" w:rsidRDefault="00DC49F7" w:rsidP="00315665">
            <w:pPr>
              <w:pStyle w:val="Sraopastraipa"/>
              <w:numPr>
                <w:ilvl w:val="0"/>
                <w:numId w:val="14"/>
              </w:numPr>
              <w:jc w:val="both"/>
              <w:rPr>
                <w:rFonts w:ascii="Times New Roman" w:hAnsi="Times New Roman" w:cs="Times New Roman"/>
              </w:rPr>
            </w:pPr>
            <w:r w:rsidRPr="007476F3">
              <w:rPr>
                <w:rFonts w:ascii="Times New Roman" w:hAnsi="Times New Roman" w:cs="Times New Roman"/>
              </w:rPr>
              <w:lastRenderedPageBreak/>
              <w:t xml:space="preserve">Planuoja ir taiko, naudoja skaitmenines priemones, įrankius ir išteklius mokyme, siekiant tobulinti ir gerinti tradicinę mokymo praktiką. Tinkamai derina ir harmonizuoja technologinius sprendimus, atliepiančius didaktinius poreikius ir mokymosi prasmę, taikyti </w:t>
            </w:r>
            <w:proofErr w:type="spellStart"/>
            <w:r w:rsidRPr="007476F3">
              <w:rPr>
                <w:rFonts w:ascii="Times New Roman" w:hAnsi="Times New Roman" w:cs="Times New Roman"/>
              </w:rPr>
              <w:t>inovatyvias</w:t>
            </w:r>
            <w:proofErr w:type="spellEnd"/>
            <w:r w:rsidRPr="007476F3">
              <w:rPr>
                <w:rFonts w:ascii="Times New Roman" w:hAnsi="Times New Roman" w:cs="Times New Roman"/>
              </w:rPr>
              <w:t xml:space="preserve"> pedagogikas ir mokymo bei mokymosi metodus. Eksperimentuoti ir kurti naujus mokymo formatus ir pedagoginius metodus.</w:t>
            </w:r>
          </w:p>
          <w:p w14:paraId="7D31813A" w14:textId="77777777" w:rsidR="00DC49F7" w:rsidRPr="007476F3" w:rsidRDefault="00DC49F7" w:rsidP="00315665">
            <w:pPr>
              <w:pStyle w:val="Sraopastraipa"/>
              <w:numPr>
                <w:ilvl w:val="0"/>
                <w:numId w:val="14"/>
              </w:numPr>
              <w:jc w:val="both"/>
              <w:rPr>
                <w:rFonts w:ascii="Times New Roman" w:hAnsi="Times New Roman" w:cs="Times New Roman"/>
              </w:rPr>
            </w:pPr>
            <w:r w:rsidRPr="007476F3">
              <w:rPr>
                <w:rFonts w:ascii="Times New Roman" w:hAnsi="Times New Roman" w:cs="Times New Roman"/>
              </w:rPr>
              <w:t>Skaitmeninių technologijų pagalba gerinti sąveiką tarp mokytojo ir besimokančiojo, individualiai ir grupėse, dirbant klasėje, auditorijoje ir už jos ribų. Naudoti technologijas suteikiant savalaikę pagalbą besimokančiajam, išbandant ir eksperimentuojant skirtingus pagalbos teikimo skaitmeninėje erdvėje metodus.</w:t>
            </w:r>
          </w:p>
          <w:p w14:paraId="6F378E6C" w14:textId="77777777" w:rsidR="00DC49F7" w:rsidRPr="007476F3" w:rsidRDefault="00DC49F7" w:rsidP="00315665">
            <w:pPr>
              <w:pStyle w:val="Sraopastraipa"/>
              <w:numPr>
                <w:ilvl w:val="0"/>
                <w:numId w:val="14"/>
              </w:numPr>
              <w:jc w:val="both"/>
              <w:rPr>
                <w:rFonts w:ascii="Times New Roman" w:hAnsi="Times New Roman" w:cs="Times New Roman"/>
              </w:rPr>
            </w:pPr>
            <w:r w:rsidRPr="007476F3">
              <w:rPr>
                <w:rFonts w:ascii="Times New Roman" w:hAnsi="Times New Roman" w:cs="Times New Roman"/>
              </w:rPr>
              <w:t>Naudo</w:t>
            </w:r>
            <w:r w:rsidR="009A4A7F" w:rsidRPr="007476F3">
              <w:rPr>
                <w:rFonts w:ascii="Times New Roman" w:hAnsi="Times New Roman" w:cs="Times New Roman"/>
              </w:rPr>
              <w:t>ja</w:t>
            </w:r>
            <w:r w:rsidRPr="007476F3">
              <w:rPr>
                <w:rFonts w:ascii="Times New Roman" w:hAnsi="Times New Roman" w:cs="Times New Roman"/>
              </w:rPr>
              <w:t xml:space="preserve"> skaitmenines technologijas skatin</w:t>
            </w:r>
            <w:r w:rsidR="009A4A7F" w:rsidRPr="007476F3">
              <w:rPr>
                <w:rFonts w:ascii="Times New Roman" w:hAnsi="Times New Roman" w:cs="Times New Roman"/>
              </w:rPr>
              <w:t>damas</w:t>
            </w:r>
            <w:r w:rsidRPr="007476F3">
              <w:rPr>
                <w:rFonts w:ascii="Times New Roman" w:hAnsi="Times New Roman" w:cs="Times New Roman"/>
              </w:rPr>
              <w:t xml:space="preserve"> besimokančiųjų bendradarbiavimą mokymosi procese, pvz., grupiniams darbams ir užduotims atlikti, bendradarbiavi</w:t>
            </w:r>
            <w:r w:rsidR="009A4A7F" w:rsidRPr="007476F3">
              <w:rPr>
                <w:rFonts w:ascii="Times New Roman" w:hAnsi="Times New Roman" w:cs="Times New Roman"/>
              </w:rPr>
              <w:t>m</w:t>
            </w:r>
            <w:r w:rsidRPr="007476F3">
              <w:rPr>
                <w:rFonts w:ascii="Times New Roman" w:hAnsi="Times New Roman" w:cs="Times New Roman"/>
              </w:rPr>
              <w:t>ui ir žinių bendradarbiavimo būdu kūrimui.</w:t>
            </w:r>
          </w:p>
          <w:p w14:paraId="415FA4EB" w14:textId="77777777" w:rsidR="00DC49F7" w:rsidRPr="007476F3" w:rsidRDefault="00DC49F7" w:rsidP="00315665">
            <w:pPr>
              <w:pStyle w:val="Sraopastraipa"/>
              <w:numPr>
                <w:ilvl w:val="0"/>
                <w:numId w:val="14"/>
              </w:numPr>
              <w:jc w:val="both"/>
              <w:rPr>
                <w:rFonts w:ascii="Times New Roman" w:hAnsi="Times New Roman" w:cs="Times New Roman"/>
              </w:rPr>
            </w:pPr>
            <w:r w:rsidRPr="007476F3">
              <w:rPr>
                <w:rFonts w:ascii="Times New Roman" w:hAnsi="Times New Roman" w:cs="Times New Roman"/>
              </w:rPr>
              <w:t>Naudo</w:t>
            </w:r>
            <w:r w:rsidR="009A4A7F" w:rsidRPr="007476F3">
              <w:rPr>
                <w:rFonts w:ascii="Times New Roman" w:hAnsi="Times New Roman" w:cs="Times New Roman"/>
              </w:rPr>
              <w:t>ja</w:t>
            </w:r>
            <w:r w:rsidRPr="007476F3">
              <w:rPr>
                <w:rFonts w:ascii="Times New Roman" w:hAnsi="Times New Roman" w:cs="Times New Roman"/>
              </w:rPr>
              <w:t xml:space="preserve"> skaitmenines technologijas </w:t>
            </w:r>
            <w:proofErr w:type="spellStart"/>
            <w:r w:rsidRPr="007476F3">
              <w:rPr>
                <w:rFonts w:ascii="Times New Roman" w:hAnsi="Times New Roman" w:cs="Times New Roman"/>
              </w:rPr>
              <w:t>savireguliaciniam</w:t>
            </w:r>
            <w:proofErr w:type="spellEnd"/>
            <w:r w:rsidRPr="007476F3">
              <w:rPr>
                <w:rFonts w:ascii="Times New Roman" w:hAnsi="Times New Roman" w:cs="Times New Roman"/>
              </w:rPr>
              <w:t xml:space="preserve"> mokymuisi ir </w:t>
            </w:r>
            <w:proofErr w:type="spellStart"/>
            <w:r w:rsidRPr="007476F3">
              <w:rPr>
                <w:rFonts w:ascii="Times New Roman" w:hAnsi="Times New Roman" w:cs="Times New Roman"/>
              </w:rPr>
              <w:t>meta</w:t>
            </w:r>
            <w:r w:rsidR="00E151FF" w:rsidRPr="007476F3">
              <w:rPr>
                <w:rFonts w:ascii="Times New Roman" w:hAnsi="Times New Roman" w:cs="Times New Roman"/>
              </w:rPr>
              <w:t>kognicijai</w:t>
            </w:r>
            <w:proofErr w:type="spellEnd"/>
            <w:r w:rsidRPr="007476F3">
              <w:rPr>
                <w:rFonts w:ascii="Times New Roman" w:hAnsi="Times New Roman" w:cs="Times New Roman"/>
              </w:rPr>
              <w:t>, planuojant, stebint ir reflektuojant apie savo mokymosi procesą, mokymosi rezultatus, renkant mokymosi proceso objektyviuosius duomenis, dalijantis patirtimis ir parengiant kūrybinius pasiūlymus mokymosi proceso tobulinimui.</w:t>
            </w:r>
          </w:p>
        </w:tc>
      </w:tr>
      <w:tr w:rsidR="00DC49F7" w:rsidRPr="007476F3" w14:paraId="0B5E8888" w14:textId="77777777" w:rsidTr="007476F3">
        <w:tc>
          <w:tcPr>
            <w:tcW w:w="139" w:type="pct"/>
          </w:tcPr>
          <w:p w14:paraId="69FD9D22" w14:textId="77777777" w:rsidR="00DC49F7" w:rsidRPr="007476F3" w:rsidRDefault="00DC49F7" w:rsidP="00DC49F7">
            <w:pPr>
              <w:jc w:val="both"/>
              <w:rPr>
                <w:rFonts w:ascii="Times New Roman" w:hAnsi="Times New Roman" w:cs="Times New Roman"/>
              </w:rPr>
            </w:pPr>
          </w:p>
          <w:p w14:paraId="418208AE" w14:textId="77777777" w:rsidR="00DC49F7" w:rsidRPr="007476F3" w:rsidRDefault="00DC49F7" w:rsidP="00DC49F7">
            <w:pPr>
              <w:jc w:val="both"/>
              <w:rPr>
                <w:rFonts w:ascii="Times New Roman" w:hAnsi="Times New Roman" w:cs="Times New Roman"/>
              </w:rPr>
            </w:pPr>
          </w:p>
        </w:tc>
        <w:tc>
          <w:tcPr>
            <w:tcW w:w="4861" w:type="pct"/>
          </w:tcPr>
          <w:p w14:paraId="3493C132" w14:textId="77777777" w:rsidR="00DC49F7" w:rsidRPr="007476F3" w:rsidRDefault="00DC49F7" w:rsidP="00DC49F7">
            <w:pPr>
              <w:jc w:val="both"/>
              <w:rPr>
                <w:rFonts w:ascii="Times New Roman" w:hAnsi="Times New Roman" w:cs="Times New Roman"/>
                <w:b/>
              </w:rPr>
            </w:pPr>
            <w:r w:rsidRPr="007476F3">
              <w:rPr>
                <w:rFonts w:ascii="Times New Roman" w:hAnsi="Times New Roman" w:cs="Times New Roman"/>
                <w:b/>
              </w:rPr>
              <w:t>Skaitmeninių technologijų ir strategijų taikymo pasiekimų vertinimui kompetencija</w:t>
            </w:r>
          </w:p>
          <w:p w14:paraId="236767AB" w14:textId="77777777" w:rsidR="00DC49F7" w:rsidRPr="007476F3" w:rsidRDefault="00DC49F7" w:rsidP="00315665">
            <w:pPr>
              <w:pStyle w:val="Sraopastraipa"/>
              <w:numPr>
                <w:ilvl w:val="0"/>
                <w:numId w:val="15"/>
              </w:numPr>
              <w:jc w:val="both"/>
              <w:rPr>
                <w:rFonts w:ascii="Times New Roman" w:hAnsi="Times New Roman" w:cs="Times New Roman"/>
              </w:rPr>
            </w:pPr>
            <w:r w:rsidRPr="007476F3">
              <w:rPr>
                <w:rFonts w:ascii="Times New Roman" w:hAnsi="Times New Roman" w:cs="Times New Roman"/>
              </w:rPr>
              <w:t>Naudo</w:t>
            </w:r>
            <w:r w:rsidR="009A4A7F" w:rsidRPr="007476F3">
              <w:rPr>
                <w:rFonts w:ascii="Times New Roman" w:hAnsi="Times New Roman" w:cs="Times New Roman"/>
              </w:rPr>
              <w:t>ja</w:t>
            </w:r>
            <w:r w:rsidRPr="007476F3">
              <w:rPr>
                <w:rFonts w:ascii="Times New Roman" w:hAnsi="Times New Roman" w:cs="Times New Roman"/>
              </w:rPr>
              <w:t xml:space="preserve"> skaitmenines technologijas kaupiamajam ir suminiam vertinimui, skatin</w:t>
            </w:r>
            <w:r w:rsidR="009A4A7F" w:rsidRPr="007476F3">
              <w:rPr>
                <w:rFonts w:ascii="Times New Roman" w:hAnsi="Times New Roman" w:cs="Times New Roman"/>
              </w:rPr>
              <w:t>a</w:t>
            </w:r>
            <w:r w:rsidRPr="007476F3">
              <w:rPr>
                <w:rFonts w:ascii="Times New Roman" w:hAnsi="Times New Roman" w:cs="Times New Roman"/>
              </w:rPr>
              <w:t xml:space="preserve"> įvairovę ir vertinimo formų ir metodų tinkamumą.</w:t>
            </w:r>
          </w:p>
          <w:p w14:paraId="5100D00E" w14:textId="77777777" w:rsidR="00DC49F7" w:rsidRPr="007476F3" w:rsidRDefault="00DC49F7" w:rsidP="00315665">
            <w:pPr>
              <w:pStyle w:val="Sraopastraipa"/>
              <w:numPr>
                <w:ilvl w:val="0"/>
                <w:numId w:val="15"/>
              </w:numPr>
              <w:jc w:val="both"/>
              <w:rPr>
                <w:rFonts w:ascii="Times New Roman" w:hAnsi="Times New Roman" w:cs="Times New Roman"/>
              </w:rPr>
            </w:pPr>
            <w:r w:rsidRPr="007476F3">
              <w:rPr>
                <w:rFonts w:ascii="Times New Roman" w:hAnsi="Times New Roman" w:cs="Times New Roman"/>
              </w:rPr>
              <w:t>Generuo</w:t>
            </w:r>
            <w:r w:rsidR="009A4A7F" w:rsidRPr="007476F3">
              <w:rPr>
                <w:rFonts w:ascii="Times New Roman" w:hAnsi="Times New Roman" w:cs="Times New Roman"/>
              </w:rPr>
              <w:t>ja</w:t>
            </w:r>
            <w:r w:rsidRPr="007476F3">
              <w:rPr>
                <w:rFonts w:ascii="Times New Roman" w:hAnsi="Times New Roman" w:cs="Times New Roman"/>
              </w:rPr>
              <w:t>, r</w:t>
            </w:r>
            <w:r w:rsidR="009A4A7F" w:rsidRPr="007476F3">
              <w:rPr>
                <w:rFonts w:ascii="Times New Roman" w:hAnsi="Times New Roman" w:cs="Times New Roman"/>
              </w:rPr>
              <w:t>enka</w:t>
            </w:r>
            <w:r w:rsidRPr="007476F3">
              <w:rPr>
                <w:rFonts w:ascii="Times New Roman" w:hAnsi="Times New Roman" w:cs="Times New Roman"/>
              </w:rPr>
              <w:t>, kritiškai analizuo</w:t>
            </w:r>
            <w:r w:rsidR="009A4A7F" w:rsidRPr="007476F3">
              <w:rPr>
                <w:rFonts w:ascii="Times New Roman" w:hAnsi="Times New Roman" w:cs="Times New Roman"/>
              </w:rPr>
              <w:t>ja</w:t>
            </w:r>
            <w:r w:rsidRPr="007476F3">
              <w:rPr>
                <w:rFonts w:ascii="Times New Roman" w:hAnsi="Times New Roman" w:cs="Times New Roman"/>
              </w:rPr>
              <w:t xml:space="preserve"> ir interpretuo</w:t>
            </w:r>
            <w:r w:rsidR="009A4A7F" w:rsidRPr="007476F3">
              <w:rPr>
                <w:rFonts w:ascii="Times New Roman" w:hAnsi="Times New Roman" w:cs="Times New Roman"/>
              </w:rPr>
              <w:t>ja</w:t>
            </w:r>
            <w:r w:rsidRPr="007476F3">
              <w:rPr>
                <w:rFonts w:ascii="Times New Roman" w:hAnsi="Times New Roman" w:cs="Times New Roman"/>
              </w:rPr>
              <w:t xml:space="preserve"> </w:t>
            </w:r>
            <w:proofErr w:type="spellStart"/>
            <w:r w:rsidRPr="007476F3">
              <w:rPr>
                <w:rFonts w:ascii="Times New Roman" w:hAnsi="Times New Roman" w:cs="Times New Roman"/>
              </w:rPr>
              <w:t>skaitmeniškai</w:t>
            </w:r>
            <w:proofErr w:type="spellEnd"/>
            <w:r w:rsidRPr="007476F3">
              <w:rPr>
                <w:rFonts w:ascii="Times New Roman" w:hAnsi="Times New Roman" w:cs="Times New Roman"/>
              </w:rPr>
              <w:t xml:space="preserve"> fiksuotus mokymosi proceso duomenis, besimokančiųjų veiklas, elgesį, mokymosi rezultatus, siekiant išsiaiškinti nuoseklią mokymo ir mokymosi proceso eigą.</w:t>
            </w:r>
          </w:p>
          <w:p w14:paraId="273A871F" w14:textId="77777777" w:rsidR="00DC49F7" w:rsidRPr="007476F3" w:rsidRDefault="00DC49F7" w:rsidP="00315665">
            <w:pPr>
              <w:pStyle w:val="Sraopastraipa"/>
              <w:numPr>
                <w:ilvl w:val="0"/>
                <w:numId w:val="15"/>
              </w:numPr>
              <w:jc w:val="both"/>
              <w:rPr>
                <w:rFonts w:ascii="Times New Roman" w:hAnsi="Times New Roman" w:cs="Times New Roman"/>
              </w:rPr>
            </w:pPr>
            <w:r w:rsidRPr="007476F3">
              <w:rPr>
                <w:rFonts w:ascii="Times New Roman" w:hAnsi="Times New Roman" w:cs="Times New Roman"/>
              </w:rPr>
              <w:t>Naudo</w:t>
            </w:r>
            <w:r w:rsidR="009A4A7F" w:rsidRPr="007476F3">
              <w:rPr>
                <w:rFonts w:ascii="Times New Roman" w:hAnsi="Times New Roman" w:cs="Times New Roman"/>
              </w:rPr>
              <w:t>ja</w:t>
            </w:r>
            <w:r w:rsidRPr="007476F3">
              <w:rPr>
                <w:rFonts w:ascii="Times New Roman" w:hAnsi="Times New Roman" w:cs="Times New Roman"/>
              </w:rPr>
              <w:t xml:space="preserve"> skaitmeninius įrankius savalaikio ir tikslaus grįžtamojo ryšio teikimui. Pritaik</w:t>
            </w:r>
            <w:r w:rsidR="009A4A7F" w:rsidRPr="007476F3">
              <w:rPr>
                <w:rFonts w:ascii="Times New Roman" w:hAnsi="Times New Roman" w:cs="Times New Roman"/>
              </w:rPr>
              <w:t xml:space="preserve">o </w:t>
            </w:r>
            <w:r w:rsidRPr="007476F3">
              <w:rPr>
                <w:rFonts w:ascii="Times New Roman" w:hAnsi="Times New Roman" w:cs="Times New Roman"/>
              </w:rPr>
              <w:t>mokymosi strategijas grįžtamojo ryšio teikimui, atsižvelgiant į skaitmeninėje erdvėje generuojamas mokymosi duomenų ataskaitas. Įgalin</w:t>
            </w:r>
            <w:r w:rsidR="009A4A7F" w:rsidRPr="007476F3">
              <w:rPr>
                <w:rFonts w:ascii="Times New Roman" w:hAnsi="Times New Roman" w:cs="Times New Roman"/>
              </w:rPr>
              <w:t>a</w:t>
            </w:r>
            <w:r w:rsidRPr="007476F3">
              <w:rPr>
                <w:rFonts w:ascii="Times New Roman" w:hAnsi="Times New Roman" w:cs="Times New Roman"/>
              </w:rPr>
              <w:t xml:space="preserve"> besimokančiuosius ir tėvus suprasti mokymosi duomenis skaitmeninėje erdvėje, naudo</w:t>
            </w:r>
            <w:r w:rsidR="009A4A7F" w:rsidRPr="007476F3">
              <w:rPr>
                <w:rFonts w:ascii="Times New Roman" w:hAnsi="Times New Roman" w:cs="Times New Roman"/>
              </w:rPr>
              <w:t>ja</w:t>
            </w:r>
            <w:r w:rsidRPr="007476F3">
              <w:rPr>
                <w:rFonts w:ascii="Times New Roman" w:hAnsi="Times New Roman" w:cs="Times New Roman"/>
              </w:rPr>
              <w:t xml:space="preserve"> šiuos duomenis sprendimo priėmimui.</w:t>
            </w:r>
          </w:p>
        </w:tc>
      </w:tr>
      <w:tr w:rsidR="00DC49F7" w:rsidRPr="007476F3" w14:paraId="04065828" w14:textId="77777777" w:rsidTr="007476F3">
        <w:tc>
          <w:tcPr>
            <w:tcW w:w="139" w:type="pct"/>
          </w:tcPr>
          <w:p w14:paraId="44A87BD5" w14:textId="77777777" w:rsidR="00DC49F7" w:rsidRPr="007476F3" w:rsidRDefault="00DC49F7" w:rsidP="00DC49F7">
            <w:pPr>
              <w:jc w:val="both"/>
              <w:rPr>
                <w:rFonts w:ascii="Times New Roman" w:hAnsi="Times New Roman" w:cs="Times New Roman"/>
              </w:rPr>
            </w:pPr>
          </w:p>
        </w:tc>
        <w:tc>
          <w:tcPr>
            <w:tcW w:w="4861" w:type="pct"/>
          </w:tcPr>
          <w:p w14:paraId="3115A9DA" w14:textId="1A0A5368" w:rsidR="00DC49F7" w:rsidRPr="007476F3" w:rsidRDefault="00DC49F7" w:rsidP="007476F3">
            <w:pPr>
              <w:jc w:val="both"/>
              <w:rPr>
                <w:rFonts w:ascii="Times New Roman" w:hAnsi="Times New Roman" w:cs="Times New Roman"/>
              </w:rPr>
            </w:pPr>
            <w:r w:rsidRPr="007476F3">
              <w:rPr>
                <w:rFonts w:ascii="Times New Roman" w:hAnsi="Times New Roman" w:cs="Times New Roman"/>
                <w:b/>
              </w:rPr>
              <w:t>Besimokančiųjų įgalinimas skaitmeninių technologijų pagalba</w:t>
            </w:r>
          </w:p>
          <w:p w14:paraId="2721D92D" w14:textId="77777777" w:rsidR="00DC49F7" w:rsidRPr="007476F3" w:rsidRDefault="00DC49F7" w:rsidP="00315665">
            <w:pPr>
              <w:pStyle w:val="Sraopastraipa"/>
              <w:numPr>
                <w:ilvl w:val="0"/>
                <w:numId w:val="16"/>
              </w:numPr>
              <w:jc w:val="both"/>
              <w:rPr>
                <w:rFonts w:ascii="Times New Roman" w:hAnsi="Times New Roman" w:cs="Times New Roman"/>
              </w:rPr>
            </w:pPr>
            <w:r w:rsidRPr="007476F3">
              <w:rPr>
                <w:rFonts w:ascii="Times New Roman" w:hAnsi="Times New Roman" w:cs="Times New Roman"/>
              </w:rPr>
              <w:t>Užtikrin</w:t>
            </w:r>
            <w:r w:rsidR="009A4A7F" w:rsidRPr="007476F3">
              <w:rPr>
                <w:rFonts w:ascii="Times New Roman" w:hAnsi="Times New Roman" w:cs="Times New Roman"/>
              </w:rPr>
              <w:t>a</w:t>
            </w:r>
            <w:r w:rsidRPr="007476F3">
              <w:rPr>
                <w:rFonts w:ascii="Times New Roman" w:hAnsi="Times New Roman" w:cs="Times New Roman"/>
              </w:rPr>
              <w:t xml:space="preserve"> prieinamumą prie mokymosi išteklių ir veiklų skaitmeninėje erdvėje visiems besimokantiesiems, tame tarpe ir turintiems specialiųjų poreikių. Įvertin</w:t>
            </w:r>
            <w:r w:rsidR="007A0F81" w:rsidRPr="007476F3">
              <w:rPr>
                <w:rFonts w:ascii="Times New Roman" w:hAnsi="Times New Roman" w:cs="Times New Roman"/>
              </w:rPr>
              <w:t>a</w:t>
            </w:r>
            <w:r w:rsidRPr="007476F3">
              <w:rPr>
                <w:rFonts w:ascii="Times New Roman" w:hAnsi="Times New Roman" w:cs="Times New Roman"/>
              </w:rPr>
              <w:t xml:space="preserve"> ir atliep</w:t>
            </w:r>
            <w:r w:rsidR="007A0F81" w:rsidRPr="007476F3">
              <w:rPr>
                <w:rFonts w:ascii="Times New Roman" w:hAnsi="Times New Roman" w:cs="Times New Roman"/>
              </w:rPr>
              <w:t>ia</w:t>
            </w:r>
            <w:r w:rsidRPr="007476F3">
              <w:rPr>
                <w:rFonts w:ascii="Times New Roman" w:hAnsi="Times New Roman" w:cs="Times New Roman"/>
              </w:rPr>
              <w:t xml:space="preserve"> besimokančiųjų poreikius skaitmeninėms priemonėms, taikomoms mokymosi metu, jų galimybes, </w:t>
            </w:r>
            <w:proofErr w:type="spellStart"/>
            <w:r w:rsidRPr="007476F3">
              <w:rPr>
                <w:rFonts w:ascii="Times New Roman" w:hAnsi="Times New Roman" w:cs="Times New Roman"/>
              </w:rPr>
              <w:t>nesusipratimus</w:t>
            </w:r>
            <w:proofErr w:type="spellEnd"/>
            <w:r w:rsidRPr="007476F3">
              <w:rPr>
                <w:rFonts w:ascii="Times New Roman" w:hAnsi="Times New Roman" w:cs="Times New Roman"/>
              </w:rPr>
              <w:t xml:space="preserve">, taip pat kontekstinius, fizinius ir kognityvinius trukdžius naudoti skaitmenines technologijas. </w:t>
            </w:r>
          </w:p>
          <w:p w14:paraId="58956A0A" w14:textId="77777777" w:rsidR="00DC49F7" w:rsidRPr="007476F3" w:rsidRDefault="00DC49F7" w:rsidP="00315665">
            <w:pPr>
              <w:pStyle w:val="Sraopastraipa"/>
              <w:numPr>
                <w:ilvl w:val="0"/>
                <w:numId w:val="16"/>
              </w:numPr>
              <w:jc w:val="both"/>
              <w:rPr>
                <w:rFonts w:ascii="Times New Roman" w:hAnsi="Times New Roman" w:cs="Times New Roman"/>
              </w:rPr>
            </w:pPr>
            <w:r w:rsidRPr="007476F3">
              <w:rPr>
                <w:rFonts w:ascii="Times New Roman" w:hAnsi="Times New Roman" w:cs="Times New Roman"/>
              </w:rPr>
              <w:t>Skaitmeninių technologijų pagalba atliepi</w:t>
            </w:r>
            <w:r w:rsidR="009A4A7F" w:rsidRPr="007476F3">
              <w:rPr>
                <w:rFonts w:ascii="Times New Roman" w:hAnsi="Times New Roman" w:cs="Times New Roman"/>
              </w:rPr>
              <w:t>a</w:t>
            </w:r>
            <w:r w:rsidRPr="007476F3">
              <w:rPr>
                <w:rFonts w:ascii="Times New Roman" w:hAnsi="Times New Roman" w:cs="Times New Roman"/>
              </w:rPr>
              <w:t xml:space="preserve"> skirtingus besimokančiųjų poreikius, suteikiant jiems galimybes mokytis skirtingai, skirtingu tempu, skirtingais ištekliais, siekiant individualių (jiems pritaikytų) mokymosi tikslų</w:t>
            </w:r>
          </w:p>
          <w:p w14:paraId="7711E18A" w14:textId="77777777" w:rsidR="00DC49F7" w:rsidRPr="007476F3" w:rsidRDefault="00DC49F7" w:rsidP="00315665">
            <w:pPr>
              <w:pStyle w:val="Sraopastraipa"/>
              <w:numPr>
                <w:ilvl w:val="0"/>
                <w:numId w:val="16"/>
              </w:numPr>
              <w:jc w:val="both"/>
              <w:rPr>
                <w:rFonts w:ascii="Times New Roman" w:hAnsi="Times New Roman" w:cs="Times New Roman"/>
              </w:rPr>
            </w:pPr>
            <w:r w:rsidRPr="007476F3">
              <w:rPr>
                <w:rFonts w:ascii="Times New Roman" w:hAnsi="Times New Roman" w:cs="Times New Roman"/>
              </w:rPr>
              <w:t>Skaitmeninių priemonių pagalba skatin</w:t>
            </w:r>
            <w:r w:rsidR="009A4A7F" w:rsidRPr="007476F3">
              <w:rPr>
                <w:rFonts w:ascii="Times New Roman" w:hAnsi="Times New Roman" w:cs="Times New Roman"/>
              </w:rPr>
              <w:t>a</w:t>
            </w:r>
            <w:r w:rsidRPr="007476F3">
              <w:rPr>
                <w:rFonts w:ascii="Times New Roman" w:hAnsi="Times New Roman" w:cs="Times New Roman"/>
              </w:rPr>
              <w:t xml:space="preserve"> besimokančiųjų aktyvų ir kūrybišką įsitraukimą ir dalyko mokymąsi dalyko. Naudo</w:t>
            </w:r>
            <w:r w:rsidR="009A4A7F" w:rsidRPr="007476F3">
              <w:rPr>
                <w:rFonts w:ascii="Times New Roman" w:hAnsi="Times New Roman" w:cs="Times New Roman"/>
              </w:rPr>
              <w:t>ja</w:t>
            </w:r>
            <w:r w:rsidRPr="007476F3">
              <w:rPr>
                <w:rFonts w:ascii="Times New Roman" w:hAnsi="Times New Roman" w:cs="Times New Roman"/>
              </w:rPr>
              <w:t xml:space="preserve"> skaitmenines technologijas įgyvendinant pedagogines strategijas, kurios tobulina besimokančiųjų </w:t>
            </w:r>
            <w:proofErr w:type="spellStart"/>
            <w:r w:rsidRPr="007476F3">
              <w:rPr>
                <w:rFonts w:ascii="Times New Roman" w:hAnsi="Times New Roman" w:cs="Times New Roman"/>
              </w:rPr>
              <w:t>transversalius</w:t>
            </w:r>
            <w:proofErr w:type="spellEnd"/>
            <w:r w:rsidRPr="007476F3">
              <w:rPr>
                <w:rFonts w:ascii="Times New Roman" w:hAnsi="Times New Roman" w:cs="Times New Roman"/>
              </w:rPr>
              <w:t xml:space="preserve"> įgūdžius, gilųjį mąstymą, kūrybinę raišką. Atver</w:t>
            </w:r>
            <w:r w:rsidR="009A4A7F" w:rsidRPr="007476F3">
              <w:rPr>
                <w:rFonts w:ascii="Times New Roman" w:hAnsi="Times New Roman" w:cs="Times New Roman"/>
              </w:rPr>
              <w:t>ia</w:t>
            </w:r>
            <w:r w:rsidRPr="007476F3">
              <w:rPr>
                <w:rFonts w:ascii="Times New Roman" w:hAnsi="Times New Roman" w:cs="Times New Roman"/>
              </w:rPr>
              <w:t xml:space="preserve"> mokymąsi naujuose realaus gyvenimo kontekstuose, kurie skatina besimokančiuosius praktiškai veikti, moksliškai tyrinėti ar spręsti kompleksines problemas bei kitaip didinti jų įsitraukimą į sudėtingas dalykines situacijas.</w:t>
            </w:r>
          </w:p>
        </w:tc>
      </w:tr>
    </w:tbl>
    <w:p w14:paraId="0270B51A" w14:textId="77777777" w:rsidR="00407790" w:rsidRPr="007476F3" w:rsidRDefault="00407790" w:rsidP="00155E5A">
      <w:pPr>
        <w:rPr>
          <w:rFonts w:ascii="Times New Roman" w:hAnsi="Times New Roman" w:cs="Times New Roman"/>
        </w:rPr>
      </w:pPr>
    </w:p>
    <w:tbl>
      <w:tblPr>
        <w:tblStyle w:val="Lentelstinklelis"/>
        <w:tblW w:w="4974" w:type="pct"/>
        <w:tblInd w:w="137" w:type="dxa"/>
        <w:tblLook w:val="04A0" w:firstRow="1" w:lastRow="0" w:firstColumn="1" w:lastColumn="0" w:noHBand="0" w:noVBand="1"/>
      </w:tblPr>
      <w:tblGrid>
        <w:gridCol w:w="491"/>
        <w:gridCol w:w="14817"/>
      </w:tblGrid>
      <w:tr w:rsidR="0057047F" w:rsidRPr="007476F3" w14:paraId="3C64E33D" w14:textId="77777777" w:rsidTr="007476F3">
        <w:tc>
          <w:tcPr>
            <w:tcW w:w="139" w:type="pct"/>
          </w:tcPr>
          <w:p w14:paraId="38E04D42" w14:textId="798A8880" w:rsidR="0057047F" w:rsidRPr="007476F3" w:rsidRDefault="00FE5A7B" w:rsidP="006160BD">
            <w:pPr>
              <w:jc w:val="both"/>
              <w:rPr>
                <w:rFonts w:ascii="Times New Roman" w:hAnsi="Times New Roman" w:cs="Times New Roman"/>
              </w:rPr>
            </w:pPr>
            <w:r>
              <w:rPr>
                <w:rFonts w:ascii="Times New Roman" w:hAnsi="Times New Roman" w:cs="Times New Roman"/>
              </w:rPr>
              <w:t>5.</w:t>
            </w:r>
            <w:r w:rsidR="006160BD">
              <w:rPr>
                <w:rFonts w:ascii="Times New Roman" w:hAnsi="Times New Roman" w:cs="Times New Roman"/>
              </w:rPr>
              <w:t>8</w:t>
            </w:r>
          </w:p>
        </w:tc>
        <w:tc>
          <w:tcPr>
            <w:tcW w:w="4861" w:type="pct"/>
          </w:tcPr>
          <w:p w14:paraId="1000BA45" w14:textId="77777777" w:rsidR="0057047F" w:rsidRPr="007476F3" w:rsidRDefault="0057047F" w:rsidP="00C73616">
            <w:pPr>
              <w:jc w:val="both"/>
              <w:rPr>
                <w:rFonts w:ascii="Times New Roman" w:hAnsi="Times New Roman" w:cs="Times New Roman"/>
                <w:b/>
                <w:i/>
              </w:rPr>
            </w:pPr>
            <w:r w:rsidRPr="007476F3">
              <w:rPr>
                <w:rFonts w:ascii="Times New Roman" w:hAnsi="Times New Roman" w:cs="Times New Roman"/>
                <w:b/>
                <w:i/>
              </w:rPr>
              <w:t>Medijų raštingumas</w:t>
            </w:r>
          </w:p>
          <w:p w14:paraId="06F692A8" w14:textId="77777777" w:rsidR="0057047F" w:rsidRPr="007476F3" w:rsidRDefault="0057047F" w:rsidP="00C73616">
            <w:pPr>
              <w:jc w:val="both"/>
              <w:rPr>
                <w:rFonts w:ascii="Times New Roman" w:hAnsi="Times New Roman" w:cs="Times New Roman"/>
              </w:rPr>
            </w:pPr>
          </w:p>
        </w:tc>
      </w:tr>
      <w:tr w:rsidR="0057047F" w:rsidRPr="007476F3" w14:paraId="18E48351" w14:textId="77777777" w:rsidTr="007476F3">
        <w:tc>
          <w:tcPr>
            <w:tcW w:w="139" w:type="pct"/>
          </w:tcPr>
          <w:p w14:paraId="056E7B72" w14:textId="77777777" w:rsidR="0057047F" w:rsidRPr="007476F3" w:rsidRDefault="0057047F" w:rsidP="00C73616">
            <w:pPr>
              <w:jc w:val="both"/>
              <w:rPr>
                <w:rFonts w:ascii="Times New Roman" w:hAnsi="Times New Roman" w:cs="Times New Roman"/>
              </w:rPr>
            </w:pPr>
          </w:p>
        </w:tc>
        <w:tc>
          <w:tcPr>
            <w:tcW w:w="4861" w:type="pct"/>
          </w:tcPr>
          <w:p w14:paraId="7A82878C" w14:textId="77777777" w:rsidR="005D4FA4" w:rsidRPr="007476F3" w:rsidRDefault="005D4FA4" w:rsidP="007476F3">
            <w:pPr>
              <w:shd w:val="clear" w:color="auto" w:fill="FFFFFF" w:themeFill="background1"/>
              <w:jc w:val="both"/>
              <w:rPr>
                <w:rFonts w:ascii="Times New Roman" w:hAnsi="Times New Roman" w:cs="Times New Roman"/>
                <w:b/>
                <w:bCs/>
              </w:rPr>
            </w:pPr>
            <w:r w:rsidRPr="007476F3">
              <w:rPr>
                <w:rFonts w:ascii="Times New Roman" w:hAnsi="Times New Roman" w:cs="Times New Roman"/>
                <w:b/>
                <w:bCs/>
              </w:rPr>
              <w:t>Aktyvus dalyvavimas socialinės kaitos procesuose</w:t>
            </w:r>
          </w:p>
          <w:p w14:paraId="7C96FC78" w14:textId="77777777" w:rsidR="005D4FA4" w:rsidRPr="007476F3" w:rsidRDefault="005D4FA4" w:rsidP="007476F3">
            <w:pPr>
              <w:numPr>
                <w:ilvl w:val="0"/>
                <w:numId w:val="20"/>
              </w:numPr>
              <w:shd w:val="clear" w:color="auto" w:fill="FFFFFF" w:themeFill="background1"/>
              <w:jc w:val="both"/>
              <w:rPr>
                <w:rFonts w:ascii="Times New Roman" w:eastAsia="Times New Roman" w:hAnsi="Times New Roman" w:cs="Times New Roman"/>
              </w:rPr>
            </w:pPr>
            <w:r w:rsidRPr="007476F3">
              <w:rPr>
                <w:rFonts w:ascii="Times New Roman" w:eastAsia="Times New Roman" w:hAnsi="Times New Roman" w:cs="Times New Roman"/>
              </w:rPr>
              <w:t>Bendradarbiauja sprendžiant medijų raštingumo klausimus ir dalijasi turimomis kompetencijomis su kolegomis.</w:t>
            </w:r>
          </w:p>
          <w:p w14:paraId="4760761D" w14:textId="77777777" w:rsidR="005D4FA4" w:rsidRPr="007476F3" w:rsidRDefault="005D4FA4" w:rsidP="007476F3">
            <w:pPr>
              <w:numPr>
                <w:ilvl w:val="0"/>
                <w:numId w:val="20"/>
              </w:numPr>
              <w:shd w:val="clear" w:color="auto" w:fill="FFFFFF" w:themeFill="background1"/>
              <w:jc w:val="both"/>
              <w:rPr>
                <w:rFonts w:ascii="Times New Roman" w:eastAsia="Times New Roman" w:hAnsi="Times New Roman" w:cs="Times New Roman"/>
              </w:rPr>
            </w:pPr>
            <w:r w:rsidRPr="007476F3">
              <w:rPr>
                <w:rFonts w:ascii="Times New Roman" w:eastAsia="Times New Roman" w:hAnsi="Times New Roman" w:cs="Times New Roman"/>
              </w:rPr>
              <w:t>Aktyviai dalyvauja skleidžiant medijų raštingumo kompetencijas.</w:t>
            </w:r>
          </w:p>
          <w:p w14:paraId="5AA00D60" w14:textId="77777777" w:rsidR="005D4FA4" w:rsidRPr="007476F3" w:rsidRDefault="005D4FA4" w:rsidP="007476F3">
            <w:pPr>
              <w:numPr>
                <w:ilvl w:val="0"/>
                <w:numId w:val="20"/>
              </w:numPr>
              <w:shd w:val="clear" w:color="auto" w:fill="FFFFFF" w:themeFill="background1"/>
              <w:spacing w:after="160" w:line="252" w:lineRule="auto"/>
              <w:contextualSpacing/>
              <w:jc w:val="both"/>
              <w:rPr>
                <w:rFonts w:ascii="Times New Roman" w:eastAsia="Times New Roman" w:hAnsi="Times New Roman" w:cs="Times New Roman"/>
              </w:rPr>
            </w:pPr>
            <w:r w:rsidRPr="007476F3">
              <w:rPr>
                <w:rFonts w:ascii="Times New Roman" w:eastAsia="Times New Roman" w:hAnsi="Times New Roman" w:cs="Times New Roman"/>
              </w:rPr>
              <w:t>Aktyviai dalyvauja komunikuojant ir sprendžiant visuomenei aktualias problemas, reikalaujančias socialinių pokyčių ir inovacijų</w:t>
            </w:r>
          </w:p>
          <w:p w14:paraId="0637BCA0" w14:textId="77777777" w:rsidR="005D4FA4" w:rsidRPr="007476F3" w:rsidRDefault="005D4FA4" w:rsidP="005D4FA4">
            <w:pPr>
              <w:jc w:val="both"/>
              <w:rPr>
                <w:rFonts w:ascii="Times New Roman" w:hAnsi="Times New Roman"/>
                <w:b/>
                <w:bCs/>
              </w:rPr>
            </w:pPr>
            <w:r w:rsidRPr="007476F3">
              <w:rPr>
                <w:rFonts w:ascii="Times New Roman" w:hAnsi="Times New Roman"/>
                <w:b/>
                <w:bCs/>
              </w:rPr>
              <w:t>Komunikacinio ir informacinio turinio kūrimas</w:t>
            </w:r>
          </w:p>
          <w:p w14:paraId="234C055E" w14:textId="77777777" w:rsidR="005D4FA4" w:rsidRPr="007476F3" w:rsidRDefault="005D4FA4" w:rsidP="005D4FA4">
            <w:pPr>
              <w:numPr>
                <w:ilvl w:val="0"/>
                <w:numId w:val="21"/>
              </w:numPr>
              <w:jc w:val="both"/>
              <w:rPr>
                <w:rFonts w:ascii="Times New Roman" w:eastAsia="Times New Roman" w:hAnsi="Times New Roman"/>
              </w:rPr>
            </w:pPr>
            <w:r w:rsidRPr="007476F3">
              <w:rPr>
                <w:rFonts w:ascii="Times New Roman" w:eastAsia="Times New Roman" w:hAnsi="Times New Roman"/>
              </w:rPr>
              <w:t>Kuria komunikacinį turinį, formuluoja įvairių medijų tekstų kūrimo užduotis, jas integruoja į ugdymo turinį.</w:t>
            </w:r>
          </w:p>
          <w:p w14:paraId="3676A650" w14:textId="77777777" w:rsidR="005D4FA4" w:rsidRPr="007476F3" w:rsidRDefault="005D4FA4" w:rsidP="005D4FA4">
            <w:pPr>
              <w:numPr>
                <w:ilvl w:val="0"/>
                <w:numId w:val="21"/>
              </w:numPr>
              <w:jc w:val="both"/>
              <w:rPr>
                <w:rFonts w:ascii="Times New Roman" w:eastAsia="Times New Roman" w:hAnsi="Times New Roman"/>
              </w:rPr>
            </w:pPr>
            <w:proofErr w:type="spellStart"/>
            <w:r w:rsidRPr="007476F3">
              <w:rPr>
                <w:rFonts w:ascii="Times New Roman" w:eastAsia="Times New Roman" w:hAnsi="Times New Roman"/>
              </w:rPr>
              <w:t>Moderuoja</w:t>
            </w:r>
            <w:proofErr w:type="spellEnd"/>
            <w:r w:rsidRPr="007476F3">
              <w:rPr>
                <w:rFonts w:ascii="Times New Roman" w:eastAsia="Times New Roman" w:hAnsi="Times New Roman"/>
              </w:rPr>
              <w:t xml:space="preserve"> komunikacinio turinio kūrimo procesą, taiko naujus saviraiškos ir kūrybiškumo ugdymo metodus, dalijasi gerąja patirtimi su kolegomis.</w:t>
            </w:r>
          </w:p>
          <w:p w14:paraId="59649B71" w14:textId="596886DB" w:rsidR="005D4FA4" w:rsidRPr="007476F3" w:rsidRDefault="005D4FA4" w:rsidP="007476F3">
            <w:pPr>
              <w:numPr>
                <w:ilvl w:val="0"/>
                <w:numId w:val="21"/>
              </w:numPr>
              <w:jc w:val="both"/>
              <w:rPr>
                <w:rFonts w:ascii="Times New Roman" w:hAnsi="Times New Roman"/>
              </w:rPr>
            </w:pPr>
            <w:r w:rsidRPr="007476F3">
              <w:rPr>
                <w:rFonts w:ascii="Times New Roman" w:eastAsia="Times New Roman" w:hAnsi="Times New Roman"/>
              </w:rPr>
              <w:t>Inicijuoja ir rengia kūrybiškumo ir saviraiškos ugdymo programas.</w:t>
            </w:r>
          </w:p>
          <w:p w14:paraId="03AC205D" w14:textId="77777777" w:rsidR="005D4FA4" w:rsidRPr="007476F3" w:rsidRDefault="005D4FA4" w:rsidP="005D4FA4">
            <w:pPr>
              <w:jc w:val="both"/>
              <w:rPr>
                <w:rFonts w:ascii="Times New Roman" w:hAnsi="Times New Roman"/>
                <w:b/>
                <w:bCs/>
              </w:rPr>
            </w:pPr>
            <w:r w:rsidRPr="007476F3">
              <w:rPr>
                <w:rFonts w:ascii="Times New Roman" w:hAnsi="Times New Roman"/>
                <w:b/>
                <w:bCs/>
              </w:rPr>
              <w:t>Kritiškas, atsakingas, saugus medijų ir informacijos naudojimas, pritaikymas, vertinimas</w:t>
            </w:r>
          </w:p>
          <w:p w14:paraId="7D623459" w14:textId="77777777" w:rsidR="005D4FA4" w:rsidRPr="007476F3" w:rsidRDefault="005D4FA4" w:rsidP="005D4FA4">
            <w:pPr>
              <w:numPr>
                <w:ilvl w:val="0"/>
                <w:numId w:val="22"/>
              </w:numPr>
              <w:jc w:val="both"/>
              <w:rPr>
                <w:rFonts w:ascii="Times New Roman" w:eastAsia="Times New Roman" w:hAnsi="Times New Roman"/>
              </w:rPr>
            </w:pPr>
            <w:r w:rsidRPr="007476F3">
              <w:rPr>
                <w:rFonts w:ascii="Times New Roman" w:eastAsia="Times New Roman" w:hAnsi="Times New Roman"/>
              </w:rPr>
              <w:lastRenderedPageBreak/>
              <w:t>Naudoja ir pritaiko įvairių medijų tekstus ugdymo procesui, geba vertinti jų turinį, kokybę, patikimumą, perteikiamus požiūrius, jų poveikį ir šias žinias atitinkamai perteikia ugdytiniams.</w:t>
            </w:r>
          </w:p>
          <w:p w14:paraId="3B7F2CC0" w14:textId="77777777" w:rsidR="00490A8C" w:rsidRPr="007476F3" w:rsidRDefault="005D4FA4" w:rsidP="005D4FA4">
            <w:pPr>
              <w:pStyle w:val="Sraopastraipa"/>
              <w:numPr>
                <w:ilvl w:val="0"/>
                <w:numId w:val="19"/>
              </w:numPr>
              <w:jc w:val="both"/>
              <w:rPr>
                <w:rFonts w:ascii="Times New Roman" w:hAnsi="Times New Roman" w:cs="Times New Roman"/>
              </w:rPr>
            </w:pPr>
            <w:r w:rsidRPr="007476F3">
              <w:rPr>
                <w:rFonts w:ascii="Times New Roman" w:eastAsia="Times New Roman" w:hAnsi="Times New Roman"/>
              </w:rPr>
              <w:t>Kritiškai vertina medijų tekstų turinį ir stilių, atsižvelgiant į jų sukūrimo socialinį, istorinį, kultūrinį kontekstą, kūrėjų tikslus bei tikslinę (-</w:t>
            </w:r>
            <w:proofErr w:type="spellStart"/>
            <w:r w:rsidRPr="007476F3">
              <w:rPr>
                <w:rFonts w:ascii="Times New Roman" w:eastAsia="Times New Roman" w:hAnsi="Times New Roman"/>
              </w:rPr>
              <w:t>es</w:t>
            </w:r>
            <w:proofErr w:type="spellEnd"/>
            <w:r w:rsidRPr="007476F3">
              <w:rPr>
                <w:rFonts w:ascii="Times New Roman" w:eastAsia="Times New Roman" w:hAnsi="Times New Roman"/>
              </w:rPr>
              <w:t>) auditoriją (-</w:t>
            </w:r>
            <w:proofErr w:type="spellStart"/>
            <w:r w:rsidRPr="007476F3">
              <w:rPr>
                <w:rFonts w:ascii="Times New Roman" w:eastAsia="Times New Roman" w:hAnsi="Times New Roman"/>
              </w:rPr>
              <w:t>as</w:t>
            </w:r>
            <w:proofErr w:type="spellEnd"/>
            <w:r w:rsidRPr="007476F3">
              <w:rPr>
                <w:rFonts w:ascii="Times New Roman" w:eastAsia="Times New Roman" w:hAnsi="Times New Roman"/>
              </w:rPr>
              <w:t>).</w:t>
            </w:r>
          </w:p>
        </w:tc>
      </w:tr>
    </w:tbl>
    <w:p w14:paraId="118E6B6F" w14:textId="77777777" w:rsidR="00407790" w:rsidRPr="007476F3" w:rsidRDefault="00407790" w:rsidP="00155E5A">
      <w:pPr>
        <w:rPr>
          <w:rFonts w:ascii="Times New Roman" w:hAnsi="Times New Roman" w:cs="Times New Roman"/>
        </w:rPr>
      </w:pPr>
    </w:p>
    <w:sectPr w:rsidR="00407790" w:rsidRPr="007476F3" w:rsidSect="00EB67FF">
      <w:headerReference w:type="default" r:id="rId8"/>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6079" w14:textId="77777777" w:rsidR="00794D71" w:rsidRDefault="00794D71" w:rsidP="00F15FC3">
      <w:pPr>
        <w:spacing w:after="0" w:line="240" w:lineRule="auto"/>
      </w:pPr>
      <w:r>
        <w:separator/>
      </w:r>
    </w:p>
  </w:endnote>
  <w:endnote w:type="continuationSeparator" w:id="0">
    <w:p w14:paraId="3BD5BCDF" w14:textId="77777777" w:rsidR="00794D71" w:rsidRDefault="00794D71" w:rsidP="00F1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3E5E" w14:textId="77777777" w:rsidR="00794D71" w:rsidRDefault="00794D71" w:rsidP="00F15FC3">
      <w:pPr>
        <w:spacing w:after="0" w:line="240" w:lineRule="auto"/>
      </w:pPr>
      <w:r>
        <w:separator/>
      </w:r>
    </w:p>
  </w:footnote>
  <w:footnote w:type="continuationSeparator" w:id="0">
    <w:p w14:paraId="445F9BE1" w14:textId="77777777" w:rsidR="00794D71" w:rsidRDefault="00794D71" w:rsidP="00F15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5963" w14:textId="77777777" w:rsidR="007476F3" w:rsidRPr="00F15FC3" w:rsidRDefault="007476F3" w:rsidP="00F15FC3">
    <w:pPr>
      <w:pStyle w:val="Antrats"/>
      <w:jc w:val="right"/>
      <w:rPr>
        <w:rFonts w:ascii="Times New Roman" w:hAnsi="Times New Roman" w:cs="Times New Roman"/>
        <w:sz w:val="20"/>
      </w:rPr>
    </w:pPr>
    <w:r w:rsidRPr="00F15FC3">
      <w:rPr>
        <w:rFonts w:ascii="Times New Roman" w:hAnsi="Times New Roman" w:cs="Times New Roman"/>
        <w:sz w:val="20"/>
      </w:rPr>
      <w:t>Projektas 2018.0</w:t>
    </w:r>
    <w:r>
      <w:rPr>
        <w:rFonts w:ascii="Times New Roman" w:hAnsi="Times New Roman" w:cs="Times New Roman"/>
        <w:sz w:val="20"/>
      </w:rPr>
      <w:t>2</w:t>
    </w:r>
    <w:r w:rsidRPr="00F15FC3">
      <w:rPr>
        <w:rFonts w:ascii="Times New Roman" w:hAnsi="Times New Roman" w:cs="Times New Roman"/>
        <w:sz w:val="20"/>
      </w:rPr>
      <w:t>.</w:t>
    </w:r>
    <w:r>
      <w:rPr>
        <w:rFonts w:ascii="Times New Roman" w:hAnsi="Times New Roman" w:cs="Times New Roman"/>
        <w:sz w:val="20"/>
      </w:rPr>
      <w:t>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F77"/>
    <w:multiLevelType w:val="multilevel"/>
    <w:tmpl w:val="8402CA5C"/>
    <w:lvl w:ilvl="0">
      <w:start w:val="2"/>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 w15:restartNumberingAfterBreak="0">
    <w:nsid w:val="0EAB758B"/>
    <w:multiLevelType w:val="hybridMultilevel"/>
    <w:tmpl w:val="3B7A0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B875062"/>
    <w:multiLevelType w:val="hybridMultilevel"/>
    <w:tmpl w:val="ED28C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9F543F"/>
    <w:multiLevelType w:val="hybridMultilevel"/>
    <w:tmpl w:val="92FEB9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A044D0"/>
    <w:multiLevelType w:val="hybridMultilevel"/>
    <w:tmpl w:val="408A43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F1B62C6"/>
    <w:multiLevelType w:val="hybridMultilevel"/>
    <w:tmpl w:val="4308D9F0"/>
    <w:lvl w:ilvl="0" w:tplc="43080B64">
      <w:start w:val="2"/>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323F50EE"/>
    <w:multiLevelType w:val="hybridMultilevel"/>
    <w:tmpl w:val="F08CB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7173B1A"/>
    <w:multiLevelType w:val="multilevel"/>
    <w:tmpl w:val="2E34D2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DB0755"/>
    <w:multiLevelType w:val="hybridMultilevel"/>
    <w:tmpl w:val="0D26D5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1075F78"/>
    <w:multiLevelType w:val="hybridMultilevel"/>
    <w:tmpl w:val="ADB815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3605C4"/>
    <w:multiLevelType w:val="hybridMultilevel"/>
    <w:tmpl w:val="AE4ACA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B8A4184"/>
    <w:multiLevelType w:val="hybridMultilevel"/>
    <w:tmpl w:val="33FA6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581786"/>
    <w:multiLevelType w:val="hybridMultilevel"/>
    <w:tmpl w:val="4B80BF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0FB4B47"/>
    <w:multiLevelType w:val="multilevel"/>
    <w:tmpl w:val="3C001B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E6600D"/>
    <w:multiLevelType w:val="hybridMultilevel"/>
    <w:tmpl w:val="1EC60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B915601"/>
    <w:multiLevelType w:val="hybridMultilevel"/>
    <w:tmpl w:val="60AC2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FC65C1B"/>
    <w:multiLevelType w:val="hybridMultilevel"/>
    <w:tmpl w:val="74381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2A86903"/>
    <w:multiLevelType w:val="hybridMultilevel"/>
    <w:tmpl w:val="B4B281D8"/>
    <w:lvl w:ilvl="0" w:tplc="E21E286A">
      <w:start w:val="1"/>
      <w:numFmt w:val="decimal"/>
      <w:lvlText w:val="%1."/>
      <w:lvlJc w:val="left"/>
      <w:pPr>
        <w:ind w:left="795" w:hanging="360"/>
      </w:pPr>
      <w:rPr>
        <w:rFonts w:hint="default"/>
        <w:u w:val="single"/>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8" w15:restartNumberingAfterBreak="0">
    <w:nsid w:val="75FC0833"/>
    <w:multiLevelType w:val="hybridMultilevel"/>
    <w:tmpl w:val="61A6A72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78F680D"/>
    <w:multiLevelType w:val="multilevel"/>
    <w:tmpl w:val="DB68E3A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8"/>
  </w:num>
  <w:num w:numId="3">
    <w:abstractNumId w:val="0"/>
  </w:num>
  <w:num w:numId="4">
    <w:abstractNumId w:val="1"/>
  </w:num>
  <w:num w:numId="5">
    <w:abstractNumId w:val="19"/>
  </w:num>
  <w:num w:numId="6">
    <w:abstractNumId w:val="7"/>
  </w:num>
  <w:num w:numId="7">
    <w:abstractNumId w:val="13"/>
  </w:num>
  <w:num w:numId="8">
    <w:abstractNumId w:val="10"/>
  </w:num>
  <w:num w:numId="9">
    <w:abstractNumId w:val="16"/>
  </w:num>
  <w:num w:numId="10">
    <w:abstractNumId w:val="12"/>
  </w:num>
  <w:num w:numId="11">
    <w:abstractNumId w:val="11"/>
  </w:num>
  <w:num w:numId="12">
    <w:abstractNumId w:val="4"/>
  </w:num>
  <w:num w:numId="13">
    <w:abstractNumId w:val="8"/>
  </w:num>
  <w:num w:numId="14">
    <w:abstractNumId w:val="15"/>
  </w:num>
  <w:num w:numId="15">
    <w:abstractNumId w:val="3"/>
  </w:num>
  <w:num w:numId="16">
    <w:abstractNumId w:val="9"/>
  </w:num>
  <w:num w:numId="17">
    <w:abstractNumId w:val="6"/>
  </w:num>
  <w:num w:numId="18">
    <w:abstractNumId w:val="14"/>
  </w:num>
  <w:num w:numId="19">
    <w:abstractNumId w:val="2"/>
  </w:num>
  <w:num w:numId="20">
    <w:abstractNumId w:val="6"/>
  </w:num>
  <w:num w:numId="21">
    <w:abstractNumId w:val="14"/>
  </w:num>
  <w:num w:numId="22">
    <w:abstractNumId w:val="2"/>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51"/>
    <w:rsid w:val="00001D24"/>
    <w:rsid w:val="00007554"/>
    <w:rsid w:val="000108E8"/>
    <w:rsid w:val="00011262"/>
    <w:rsid w:val="00012E08"/>
    <w:rsid w:val="00016BE1"/>
    <w:rsid w:val="00016C45"/>
    <w:rsid w:val="0002076F"/>
    <w:rsid w:val="00043402"/>
    <w:rsid w:val="000520D4"/>
    <w:rsid w:val="000538AE"/>
    <w:rsid w:val="000669DC"/>
    <w:rsid w:val="00066BCC"/>
    <w:rsid w:val="0007070C"/>
    <w:rsid w:val="00070A56"/>
    <w:rsid w:val="00073E0D"/>
    <w:rsid w:val="000741A0"/>
    <w:rsid w:val="00081B5C"/>
    <w:rsid w:val="00081F68"/>
    <w:rsid w:val="000913DB"/>
    <w:rsid w:val="000924F7"/>
    <w:rsid w:val="000926C7"/>
    <w:rsid w:val="00094EFC"/>
    <w:rsid w:val="000A538E"/>
    <w:rsid w:val="000A7457"/>
    <w:rsid w:val="000B2409"/>
    <w:rsid w:val="000C1173"/>
    <w:rsid w:val="000D653A"/>
    <w:rsid w:val="000E2236"/>
    <w:rsid w:val="000E23C7"/>
    <w:rsid w:val="000E26CA"/>
    <w:rsid w:val="000E4A45"/>
    <w:rsid w:val="000E6264"/>
    <w:rsid w:val="000F42D5"/>
    <w:rsid w:val="00100950"/>
    <w:rsid w:val="00110DDA"/>
    <w:rsid w:val="001178E4"/>
    <w:rsid w:val="00122B63"/>
    <w:rsid w:val="00131EDE"/>
    <w:rsid w:val="00137996"/>
    <w:rsid w:val="001460ED"/>
    <w:rsid w:val="00147CC9"/>
    <w:rsid w:val="001530D1"/>
    <w:rsid w:val="00154D19"/>
    <w:rsid w:val="00155E5A"/>
    <w:rsid w:val="001630C3"/>
    <w:rsid w:val="00167093"/>
    <w:rsid w:val="0016770F"/>
    <w:rsid w:val="00170A35"/>
    <w:rsid w:val="00175940"/>
    <w:rsid w:val="00176494"/>
    <w:rsid w:val="00183669"/>
    <w:rsid w:val="0018533C"/>
    <w:rsid w:val="001874FD"/>
    <w:rsid w:val="00194535"/>
    <w:rsid w:val="00197704"/>
    <w:rsid w:val="001A5ED8"/>
    <w:rsid w:val="001B1F74"/>
    <w:rsid w:val="001B3C28"/>
    <w:rsid w:val="001B4799"/>
    <w:rsid w:val="001C3D3B"/>
    <w:rsid w:val="001E24C3"/>
    <w:rsid w:val="001E5C26"/>
    <w:rsid w:val="001F0E9B"/>
    <w:rsid w:val="001F1076"/>
    <w:rsid w:val="001F255C"/>
    <w:rsid w:val="001F5989"/>
    <w:rsid w:val="0020708B"/>
    <w:rsid w:val="00207B41"/>
    <w:rsid w:val="00221E06"/>
    <w:rsid w:val="0023170C"/>
    <w:rsid w:val="00236471"/>
    <w:rsid w:val="00237853"/>
    <w:rsid w:val="0024723E"/>
    <w:rsid w:val="00250FFD"/>
    <w:rsid w:val="00253255"/>
    <w:rsid w:val="00261A57"/>
    <w:rsid w:val="00266469"/>
    <w:rsid w:val="00270B88"/>
    <w:rsid w:val="00275A33"/>
    <w:rsid w:val="00286156"/>
    <w:rsid w:val="0029387E"/>
    <w:rsid w:val="00293C5E"/>
    <w:rsid w:val="00294A2F"/>
    <w:rsid w:val="00295F61"/>
    <w:rsid w:val="00296014"/>
    <w:rsid w:val="002A371C"/>
    <w:rsid w:val="002A5971"/>
    <w:rsid w:val="002B3CFB"/>
    <w:rsid w:val="002B64F6"/>
    <w:rsid w:val="002C0ADC"/>
    <w:rsid w:val="002E3152"/>
    <w:rsid w:val="002E3ABF"/>
    <w:rsid w:val="002E7387"/>
    <w:rsid w:val="002F2442"/>
    <w:rsid w:val="002F478D"/>
    <w:rsid w:val="00302407"/>
    <w:rsid w:val="0031532A"/>
    <w:rsid w:val="00315665"/>
    <w:rsid w:val="00317E2D"/>
    <w:rsid w:val="00332163"/>
    <w:rsid w:val="003350FB"/>
    <w:rsid w:val="0034043B"/>
    <w:rsid w:val="00342020"/>
    <w:rsid w:val="0035491D"/>
    <w:rsid w:val="0035582A"/>
    <w:rsid w:val="003628A9"/>
    <w:rsid w:val="0037138A"/>
    <w:rsid w:val="003737E4"/>
    <w:rsid w:val="00376129"/>
    <w:rsid w:val="00376613"/>
    <w:rsid w:val="003776DE"/>
    <w:rsid w:val="00386AA0"/>
    <w:rsid w:val="003A759F"/>
    <w:rsid w:val="003B5697"/>
    <w:rsid w:val="003C75C0"/>
    <w:rsid w:val="003D3EF3"/>
    <w:rsid w:val="003E33A3"/>
    <w:rsid w:val="003F3E48"/>
    <w:rsid w:val="003F43F3"/>
    <w:rsid w:val="003F4BA0"/>
    <w:rsid w:val="003F7E57"/>
    <w:rsid w:val="0040223E"/>
    <w:rsid w:val="00407790"/>
    <w:rsid w:val="00407D3C"/>
    <w:rsid w:val="004111C1"/>
    <w:rsid w:val="004141D6"/>
    <w:rsid w:val="004177DB"/>
    <w:rsid w:val="0042048C"/>
    <w:rsid w:val="004443D0"/>
    <w:rsid w:val="004465F9"/>
    <w:rsid w:val="00446840"/>
    <w:rsid w:val="0045155B"/>
    <w:rsid w:val="00460175"/>
    <w:rsid w:val="004608B3"/>
    <w:rsid w:val="004631B5"/>
    <w:rsid w:val="004725A5"/>
    <w:rsid w:val="00475089"/>
    <w:rsid w:val="00480C0A"/>
    <w:rsid w:val="00482116"/>
    <w:rsid w:val="0048234C"/>
    <w:rsid w:val="00482652"/>
    <w:rsid w:val="00482743"/>
    <w:rsid w:val="0049005B"/>
    <w:rsid w:val="00490A8C"/>
    <w:rsid w:val="00492F3B"/>
    <w:rsid w:val="004934DF"/>
    <w:rsid w:val="00497E71"/>
    <w:rsid w:val="004A0254"/>
    <w:rsid w:val="004A1AA5"/>
    <w:rsid w:val="004A4580"/>
    <w:rsid w:val="004A53C0"/>
    <w:rsid w:val="004A558C"/>
    <w:rsid w:val="004B097E"/>
    <w:rsid w:val="004B0F3C"/>
    <w:rsid w:val="004B1017"/>
    <w:rsid w:val="004B35E4"/>
    <w:rsid w:val="004B7FEC"/>
    <w:rsid w:val="004C2FDB"/>
    <w:rsid w:val="004E07A0"/>
    <w:rsid w:val="004E6EC3"/>
    <w:rsid w:val="004F59F8"/>
    <w:rsid w:val="005020C6"/>
    <w:rsid w:val="00502686"/>
    <w:rsid w:val="00511943"/>
    <w:rsid w:val="005272C3"/>
    <w:rsid w:val="00534CAB"/>
    <w:rsid w:val="0054250D"/>
    <w:rsid w:val="00544890"/>
    <w:rsid w:val="0055047B"/>
    <w:rsid w:val="005532EA"/>
    <w:rsid w:val="005546A6"/>
    <w:rsid w:val="00554768"/>
    <w:rsid w:val="00554B99"/>
    <w:rsid w:val="00566D68"/>
    <w:rsid w:val="0057047F"/>
    <w:rsid w:val="005728FF"/>
    <w:rsid w:val="005739BA"/>
    <w:rsid w:val="00577986"/>
    <w:rsid w:val="00580406"/>
    <w:rsid w:val="00581CEA"/>
    <w:rsid w:val="00590C48"/>
    <w:rsid w:val="00593817"/>
    <w:rsid w:val="00596049"/>
    <w:rsid w:val="0059660D"/>
    <w:rsid w:val="005A330C"/>
    <w:rsid w:val="005A5B51"/>
    <w:rsid w:val="005B2784"/>
    <w:rsid w:val="005C78F1"/>
    <w:rsid w:val="005D097F"/>
    <w:rsid w:val="005D1E2E"/>
    <w:rsid w:val="005D4FA4"/>
    <w:rsid w:val="005D7D95"/>
    <w:rsid w:val="005E43E6"/>
    <w:rsid w:val="005E4FCF"/>
    <w:rsid w:val="005F202C"/>
    <w:rsid w:val="005F22C2"/>
    <w:rsid w:val="0060531F"/>
    <w:rsid w:val="00606465"/>
    <w:rsid w:val="006160BD"/>
    <w:rsid w:val="00626243"/>
    <w:rsid w:val="006419BF"/>
    <w:rsid w:val="006650FC"/>
    <w:rsid w:val="00672AD8"/>
    <w:rsid w:val="006753FB"/>
    <w:rsid w:val="006753FC"/>
    <w:rsid w:val="00675FED"/>
    <w:rsid w:val="006877A9"/>
    <w:rsid w:val="006932FC"/>
    <w:rsid w:val="00697C92"/>
    <w:rsid w:val="006A43F8"/>
    <w:rsid w:val="006A587C"/>
    <w:rsid w:val="006B2216"/>
    <w:rsid w:val="006B7429"/>
    <w:rsid w:val="006C59C1"/>
    <w:rsid w:val="006C5D36"/>
    <w:rsid w:val="006C638C"/>
    <w:rsid w:val="006C7C08"/>
    <w:rsid w:val="006D310F"/>
    <w:rsid w:val="006D6655"/>
    <w:rsid w:val="006D6F80"/>
    <w:rsid w:val="006E7DD7"/>
    <w:rsid w:val="006F3E5D"/>
    <w:rsid w:val="006F6B99"/>
    <w:rsid w:val="006F7557"/>
    <w:rsid w:val="00700B47"/>
    <w:rsid w:val="00705C26"/>
    <w:rsid w:val="007179F8"/>
    <w:rsid w:val="00721ABB"/>
    <w:rsid w:val="00734486"/>
    <w:rsid w:val="00741D18"/>
    <w:rsid w:val="007426F0"/>
    <w:rsid w:val="007432BF"/>
    <w:rsid w:val="007446A4"/>
    <w:rsid w:val="0074568F"/>
    <w:rsid w:val="007476F3"/>
    <w:rsid w:val="00752CD7"/>
    <w:rsid w:val="00762260"/>
    <w:rsid w:val="007628CD"/>
    <w:rsid w:val="00765F44"/>
    <w:rsid w:val="00765F88"/>
    <w:rsid w:val="00771607"/>
    <w:rsid w:val="007772C0"/>
    <w:rsid w:val="00780D78"/>
    <w:rsid w:val="007845EE"/>
    <w:rsid w:val="00794AC2"/>
    <w:rsid w:val="00794D71"/>
    <w:rsid w:val="007A0F81"/>
    <w:rsid w:val="007C060B"/>
    <w:rsid w:val="007C076B"/>
    <w:rsid w:val="007C1A22"/>
    <w:rsid w:val="007C26AB"/>
    <w:rsid w:val="007C2C56"/>
    <w:rsid w:val="007C4F72"/>
    <w:rsid w:val="007C54F6"/>
    <w:rsid w:val="007D117C"/>
    <w:rsid w:val="007D1638"/>
    <w:rsid w:val="007D3DE4"/>
    <w:rsid w:val="007E1DEC"/>
    <w:rsid w:val="007E20E7"/>
    <w:rsid w:val="007F007A"/>
    <w:rsid w:val="007F5EC4"/>
    <w:rsid w:val="007F7878"/>
    <w:rsid w:val="00804D1E"/>
    <w:rsid w:val="008114E6"/>
    <w:rsid w:val="0081686B"/>
    <w:rsid w:val="00826EDE"/>
    <w:rsid w:val="00837901"/>
    <w:rsid w:val="0084615F"/>
    <w:rsid w:val="00846641"/>
    <w:rsid w:val="00852398"/>
    <w:rsid w:val="00853705"/>
    <w:rsid w:val="0085626C"/>
    <w:rsid w:val="0085713F"/>
    <w:rsid w:val="008604AF"/>
    <w:rsid w:val="00860CCA"/>
    <w:rsid w:val="0086149F"/>
    <w:rsid w:val="00861693"/>
    <w:rsid w:val="008620A7"/>
    <w:rsid w:val="008657F5"/>
    <w:rsid w:val="00866E96"/>
    <w:rsid w:val="008751B9"/>
    <w:rsid w:val="00890632"/>
    <w:rsid w:val="00893D4B"/>
    <w:rsid w:val="008A03E5"/>
    <w:rsid w:val="008A135C"/>
    <w:rsid w:val="008A5788"/>
    <w:rsid w:val="008C1BC4"/>
    <w:rsid w:val="008C4009"/>
    <w:rsid w:val="008D06E2"/>
    <w:rsid w:val="008D130D"/>
    <w:rsid w:val="008E0F82"/>
    <w:rsid w:val="008E1D90"/>
    <w:rsid w:val="008E60D2"/>
    <w:rsid w:val="008E7924"/>
    <w:rsid w:val="008F5C8D"/>
    <w:rsid w:val="008F6A2A"/>
    <w:rsid w:val="0090199C"/>
    <w:rsid w:val="009140CB"/>
    <w:rsid w:val="00916E6C"/>
    <w:rsid w:val="0092209A"/>
    <w:rsid w:val="00924EF7"/>
    <w:rsid w:val="0092546D"/>
    <w:rsid w:val="009278FB"/>
    <w:rsid w:val="00932D54"/>
    <w:rsid w:val="009352F4"/>
    <w:rsid w:val="00937BCB"/>
    <w:rsid w:val="00940096"/>
    <w:rsid w:val="0094188B"/>
    <w:rsid w:val="00945378"/>
    <w:rsid w:val="009550D0"/>
    <w:rsid w:val="00973631"/>
    <w:rsid w:val="00980F27"/>
    <w:rsid w:val="009860B0"/>
    <w:rsid w:val="00986E55"/>
    <w:rsid w:val="00996CA6"/>
    <w:rsid w:val="009A1CEB"/>
    <w:rsid w:val="009A4A7F"/>
    <w:rsid w:val="009C5D95"/>
    <w:rsid w:val="009C5E7A"/>
    <w:rsid w:val="009D1B2A"/>
    <w:rsid w:val="009D6864"/>
    <w:rsid w:val="009D7270"/>
    <w:rsid w:val="009E31FF"/>
    <w:rsid w:val="009E38A5"/>
    <w:rsid w:val="009F6450"/>
    <w:rsid w:val="00A00C6A"/>
    <w:rsid w:val="00A04658"/>
    <w:rsid w:val="00A064EF"/>
    <w:rsid w:val="00A12CFB"/>
    <w:rsid w:val="00A139E4"/>
    <w:rsid w:val="00A276A3"/>
    <w:rsid w:val="00A34205"/>
    <w:rsid w:val="00A45B3C"/>
    <w:rsid w:val="00A47185"/>
    <w:rsid w:val="00A60360"/>
    <w:rsid w:val="00A6787B"/>
    <w:rsid w:val="00A67DF8"/>
    <w:rsid w:val="00A711F1"/>
    <w:rsid w:val="00A73F76"/>
    <w:rsid w:val="00A74A81"/>
    <w:rsid w:val="00A8183E"/>
    <w:rsid w:val="00A84C3B"/>
    <w:rsid w:val="00A85ED8"/>
    <w:rsid w:val="00A879E2"/>
    <w:rsid w:val="00A91634"/>
    <w:rsid w:val="00A969EB"/>
    <w:rsid w:val="00AA5E3B"/>
    <w:rsid w:val="00AB4FC9"/>
    <w:rsid w:val="00AD1324"/>
    <w:rsid w:val="00AE410B"/>
    <w:rsid w:val="00AF173B"/>
    <w:rsid w:val="00AF4822"/>
    <w:rsid w:val="00AF6CA9"/>
    <w:rsid w:val="00B0310A"/>
    <w:rsid w:val="00B10C36"/>
    <w:rsid w:val="00B1155C"/>
    <w:rsid w:val="00B13B5F"/>
    <w:rsid w:val="00B14B30"/>
    <w:rsid w:val="00B249D4"/>
    <w:rsid w:val="00B26AAE"/>
    <w:rsid w:val="00B300F2"/>
    <w:rsid w:val="00B33017"/>
    <w:rsid w:val="00B373FA"/>
    <w:rsid w:val="00B50BFD"/>
    <w:rsid w:val="00B531BC"/>
    <w:rsid w:val="00B66A3C"/>
    <w:rsid w:val="00B7480A"/>
    <w:rsid w:val="00B8152D"/>
    <w:rsid w:val="00B8270F"/>
    <w:rsid w:val="00B85B92"/>
    <w:rsid w:val="00B877F6"/>
    <w:rsid w:val="00B927FF"/>
    <w:rsid w:val="00B92E97"/>
    <w:rsid w:val="00B934CB"/>
    <w:rsid w:val="00B949BB"/>
    <w:rsid w:val="00B95543"/>
    <w:rsid w:val="00B9709D"/>
    <w:rsid w:val="00BA1A1C"/>
    <w:rsid w:val="00BB3639"/>
    <w:rsid w:val="00BB4185"/>
    <w:rsid w:val="00BC3200"/>
    <w:rsid w:val="00BC520F"/>
    <w:rsid w:val="00BC668A"/>
    <w:rsid w:val="00BD11F2"/>
    <w:rsid w:val="00BD2712"/>
    <w:rsid w:val="00BD2E7A"/>
    <w:rsid w:val="00BD7127"/>
    <w:rsid w:val="00BE0D3B"/>
    <w:rsid w:val="00BE20F2"/>
    <w:rsid w:val="00BE2B83"/>
    <w:rsid w:val="00BE4174"/>
    <w:rsid w:val="00BF13B5"/>
    <w:rsid w:val="00BF2415"/>
    <w:rsid w:val="00BF7619"/>
    <w:rsid w:val="00C06710"/>
    <w:rsid w:val="00C07236"/>
    <w:rsid w:val="00C07B99"/>
    <w:rsid w:val="00C1032D"/>
    <w:rsid w:val="00C2069E"/>
    <w:rsid w:val="00C21802"/>
    <w:rsid w:val="00C27964"/>
    <w:rsid w:val="00C304A4"/>
    <w:rsid w:val="00C31B2C"/>
    <w:rsid w:val="00C32DBF"/>
    <w:rsid w:val="00C41F60"/>
    <w:rsid w:val="00C46378"/>
    <w:rsid w:val="00C645EF"/>
    <w:rsid w:val="00C6647C"/>
    <w:rsid w:val="00C709CB"/>
    <w:rsid w:val="00C72FF7"/>
    <w:rsid w:val="00C73616"/>
    <w:rsid w:val="00C82C44"/>
    <w:rsid w:val="00C93469"/>
    <w:rsid w:val="00CA55C6"/>
    <w:rsid w:val="00CA648B"/>
    <w:rsid w:val="00CB110D"/>
    <w:rsid w:val="00CD0F9F"/>
    <w:rsid w:val="00CD6379"/>
    <w:rsid w:val="00CE414F"/>
    <w:rsid w:val="00CE762E"/>
    <w:rsid w:val="00CF332B"/>
    <w:rsid w:val="00CF4777"/>
    <w:rsid w:val="00CF6DA7"/>
    <w:rsid w:val="00CF6E66"/>
    <w:rsid w:val="00D017D2"/>
    <w:rsid w:val="00D11E31"/>
    <w:rsid w:val="00D12CF7"/>
    <w:rsid w:val="00D14E3B"/>
    <w:rsid w:val="00D2608A"/>
    <w:rsid w:val="00D26F64"/>
    <w:rsid w:val="00D3384C"/>
    <w:rsid w:val="00D34DD5"/>
    <w:rsid w:val="00D35CAD"/>
    <w:rsid w:val="00D4122F"/>
    <w:rsid w:val="00D42187"/>
    <w:rsid w:val="00D43386"/>
    <w:rsid w:val="00D462F6"/>
    <w:rsid w:val="00D47944"/>
    <w:rsid w:val="00D517B0"/>
    <w:rsid w:val="00D51F37"/>
    <w:rsid w:val="00D51F81"/>
    <w:rsid w:val="00D606E7"/>
    <w:rsid w:val="00D71798"/>
    <w:rsid w:val="00D775BA"/>
    <w:rsid w:val="00D82140"/>
    <w:rsid w:val="00D842AB"/>
    <w:rsid w:val="00D91B93"/>
    <w:rsid w:val="00D93243"/>
    <w:rsid w:val="00DA0B1F"/>
    <w:rsid w:val="00DA22BF"/>
    <w:rsid w:val="00DA42D2"/>
    <w:rsid w:val="00DB42CC"/>
    <w:rsid w:val="00DC1CCC"/>
    <w:rsid w:val="00DC49F7"/>
    <w:rsid w:val="00DC6A76"/>
    <w:rsid w:val="00DD0772"/>
    <w:rsid w:val="00DD0F2A"/>
    <w:rsid w:val="00DD69AF"/>
    <w:rsid w:val="00DE3779"/>
    <w:rsid w:val="00DE46AF"/>
    <w:rsid w:val="00DE52CC"/>
    <w:rsid w:val="00DE54D7"/>
    <w:rsid w:val="00DE762A"/>
    <w:rsid w:val="00DF1604"/>
    <w:rsid w:val="00E02694"/>
    <w:rsid w:val="00E03328"/>
    <w:rsid w:val="00E047C8"/>
    <w:rsid w:val="00E10599"/>
    <w:rsid w:val="00E12F03"/>
    <w:rsid w:val="00E151FF"/>
    <w:rsid w:val="00E159FB"/>
    <w:rsid w:val="00E170E2"/>
    <w:rsid w:val="00E24BD2"/>
    <w:rsid w:val="00E366BF"/>
    <w:rsid w:val="00E36F18"/>
    <w:rsid w:val="00E53E35"/>
    <w:rsid w:val="00E53E51"/>
    <w:rsid w:val="00E64B29"/>
    <w:rsid w:val="00E650DF"/>
    <w:rsid w:val="00E651D5"/>
    <w:rsid w:val="00E65E6B"/>
    <w:rsid w:val="00E67B4F"/>
    <w:rsid w:val="00E70A54"/>
    <w:rsid w:val="00E71F4D"/>
    <w:rsid w:val="00E7615E"/>
    <w:rsid w:val="00E91BB3"/>
    <w:rsid w:val="00E92156"/>
    <w:rsid w:val="00E97999"/>
    <w:rsid w:val="00EA0BD7"/>
    <w:rsid w:val="00EB2286"/>
    <w:rsid w:val="00EB67FF"/>
    <w:rsid w:val="00EC1F19"/>
    <w:rsid w:val="00EC3926"/>
    <w:rsid w:val="00EC48D5"/>
    <w:rsid w:val="00ED438D"/>
    <w:rsid w:val="00ED52F5"/>
    <w:rsid w:val="00EE2FC8"/>
    <w:rsid w:val="00EE50F6"/>
    <w:rsid w:val="00EE6732"/>
    <w:rsid w:val="00EF6C15"/>
    <w:rsid w:val="00F05270"/>
    <w:rsid w:val="00F11282"/>
    <w:rsid w:val="00F1365A"/>
    <w:rsid w:val="00F15FC3"/>
    <w:rsid w:val="00F22F6E"/>
    <w:rsid w:val="00F24571"/>
    <w:rsid w:val="00F30F83"/>
    <w:rsid w:val="00F6151A"/>
    <w:rsid w:val="00F707D2"/>
    <w:rsid w:val="00F72DDF"/>
    <w:rsid w:val="00F75D64"/>
    <w:rsid w:val="00F95EEC"/>
    <w:rsid w:val="00F976D8"/>
    <w:rsid w:val="00FA07D0"/>
    <w:rsid w:val="00FB2287"/>
    <w:rsid w:val="00FB3E31"/>
    <w:rsid w:val="00FB47CD"/>
    <w:rsid w:val="00FB7B2F"/>
    <w:rsid w:val="00FC0D92"/>
    <w:rsid w:val="00FC31EE"/>
    <w:rsid w:val="00FC37A2"/>
    <w:rsid w:val="00FC3819"/>
    <w:rsid w:val="00FC43DB"/>
    <w:rsid w:val="00FE5368"/>
    <w:rsid w:val="00FE5A7B"/>
    <w:rsid w:val="00FF125D"/>
    <w:rsid w:val="00FF4FCC"/>
    <w:rsid w:val="00FF60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3D36"/>
  <w15:chartTrackingRefBased/>
  <w15:docId w15:val="{2D0487CC-C140-4875-87FD-A9D8BDF9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E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1B2C"/>
    <w:pPr>
      <w:ind w:left="720"/>
      <w:contextualSpacing/>
    </w:pPr>
  </w:style>
  <w:style w:type="paragraph" w:styleId="Debesliotekstas">
    <w:name w:val="Balloon Text"/>
    <w:basedOn w:val="prastasis"/>
    <w:link w:val="DebesliotekstasDiagrama"/>
    <w:uiPriority w:val="99"/>
    <w:semiHidden/>
    <w:unhideWhenUsed/>
    <w:rsid w:val="0085713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713F"/>
    <w:rPr>
      <w:rFonts w:ascii="Segoe UI" w:hAnsi="Segoe UI" w:cs="Segoe UI"/>
      <w:sz w:val="18"/>
      <w:szCs w:val="18"/>
    </w:rPr>
  </w:style>
  <w:style w:type="paragraph" w:styleId="Pavadinimas">
    <w:name w:val="Title"/>
    <w:basedOn w:val="prastasis"/>
    <w:next w:val="prastasis"/>
    <w:link w:val="PavadinimasDiagrama"/>
    <w:uiPriority w:val="10"/>
    <w:qFormat/>
    <w:rsid w:val="00081F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81F68"/>
    <w:rPr>
      <w:rFonts w:asciiTheme="majorHAnsi" w:eastAsiaTheme="majorEastAsia" w:hAnsiTheme="majorHAnsi" w:cstheme="majorBidi"/>
      <w:spacing w:val="-10"/>
      <w:kern w:val="28"/>
      <w:sz w:val="56"/>
      <w:szCs w:val="56"/>
    </w:rPr>
  </w:style>
  <w:style w:type="character" w:styleId="Komentaronuoroda">
    <w:name w:val="annotation reference"/>
    <w:basedOn w:val="Numatytasispastraiposriftas"/>
    <w:uiPriority w:val="99"/>
    <w:semiHidden/>
    <w:unhideWhenUsed/>
    <w:rsid w:val="00DE46AF"/>
    <w:rPr>
      <w:sz w:val="16"/>
      <w:szCs w:val="16"/>
    </w:rPr>
  </w:style>
  <w:style w:type="paragraph" w:styleId="Komentarotekstas">
    <w:name w:val="annotation text"/>
    <w:basedOn w:val="prastasis"/>
    <w:link w:val="KomentarotekstasDiagrama"/>
    <w:uiPriority w:val="99"/>
    <w:semiHidden/>
    <w:unhideWhenUsed/>
    <w:rsid w:val="00DE46A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E46AF"/>
    <w:rPr>
      <w:sz w:val="20"/>
      <w:szCs w:val="20"/>
    </w:rPr>
  </w:style>
  <w:style w:type="paragraph" w:styleId="Komentarotema">
    <w:name w:val="annotation subject"/>
    <w:basedOn w:val="Komentarotekstas"/>
    <w:next w:val="Komentarotekstas"/>
    <w:link w:val="KomentarotemaDiagrama"/>
    <w:uiPriority w:val="99"/>
    <w:semiHidden/>
    <w:unhideWhenUsed/>
    <w:rsid w:val="00DE46AF"/>
    <w:rPr>
      <w:b/>
      <w:bCs/>
    </w:rPr>
  </w:style>
  <w:style w:type="character" w:customStyle="1" w:styleId="KomentarotemaDiagrama">
    <w:name w:val="Komentaro tema Diagrama"/>
    <w:basedOn w:val="KomentarotekstasDiagrama"/>
    <w:link w:val="Komentarotema"/>
    <w:uiPriority w:val="99"/>
    <w:semiHidden/>
    <w:rsid w:val="00DE46AF"/>
    <w:rPr>
      <w:b/>
      <w:bCs/>
      <w:sz w:val="20"/>
      <w:szCs w:val="20"/>
    </w:rPr>
  </w:style>
  <w:style w:type="paragraph" w:customStyle="1" w:styleId="BodyText1">
    <w:name w:val="Body Text1"/>
    <w:rsid w:val="008A03E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ats">
    <w:name w:val="header"/>
    <w:basedOn w:val="prastasis"/>
    <w:link w:val="AntratsDiagrama"/>
    <w:uiPriority w:val="99"/>
    <w:unhideWhenUsed/>
    <w:rsid w:val="00F15FC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5FC3"/>
  </w:style>
  <w:style w:type="paragraph" w:styleId="Porat">
    <w:name w:val="footer"/>
    <w:basedOn w:val="prastasis"/>
    <w:link w:val="PoratDiagrama"/>
    <w:uiPriority w:val="99"/>
    <w:unhideWhenUsed/>
    <w:rsid w:val="00F15FC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1649">
      <w:bodyDiv w:val="1"/>
      <w:marLeft w:val="0"/>
      <w:marRight w:val="0"/>
      <w:marTop w:val="0"/>
      <w:marBottom w:val="0"/>
      <w:divBdr>
        <w:top w:val="none" w:sz="0" w:space="0" w:color="auto"/>
        <w:left w:val="none" w:sz="0" w:space="0" w:color="auto"/>
        <w:bottom w:val="none" w:sz="0" w:space="0" w:color="auto"/>
        <w:right w:val="none" w:sz="0" w:space="0" w:color="auto"/>
      </w:divBdr>
    </w:div>
    <w:div w:id="1436100217">
      <w:bodyDiv w:val="1"/>
      <w:marLeft w:val="0"/>
      <w:marRight w:val="0"/>
      <w:marTop w:val="0"/>
      <w:marBottom w:val="0"/>
      <w:divBdr>
        <w:top w:val="none" w:sz="0" w:space="0" w:color="auto"/>
        <w:left w:val="none" w:sz="0" w:space="0" w:color="auto"/>
        <w:bottom w:val="none" w:sz="0" w:space="0" w:color="auto"/>
        <w:right w:val="none" w:sz="0" w:space="0" w:color="auto"/>
      </w:divBdr>
    </w:div>
    <w:div w:id="1490443945">
      <w:bodyDiv w:val="1"/>
      <w:marLeft w:val="0"/>
      <w:marRight w:val="0"/>
      <w:marTop w:val="0"/>
      <w:marBottom w:val="0"/>
      <w:divBdr>
        <w:top w:val="none" w:sz="0" w:space="0" w:color="auto"/>
        <w:left w:val="none" w:sz="0" w:space="0" w:color="auto"/>
        <w:bottom w:val="none" w:sz="0" w:space="0" w:color="auto"/>
        <w:right w:val="none" w:sz="0" w:space="0" w:color="auto"/>
      </w:divBdr>
    </w:div>
    <w:div w:id="16026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2573-1988-4138-A4F2-2CC35935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5842</Words>
  <Characters>33300</Characters>
  <Application>Microsoft Office Word</Application>
  <DocSecurity>0</DocSecurity>
  <Lines>277</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Nausedienė Egidija</dc:creator>
  <cp:keywords/>
  <dc:description/>
  <cp:lastModifiedBy>Nausedienė Egidija</cp:lastModifiedBy>
  <cp:revision>2</cp:revision>
  <cp:lastPrinted>2017-12-11T08:16:00Z</cp:lastPrinted>
  <dcterms:created xsi:type="dcterms:W3CDTF">2018-03-29T10:26:00Z</dcterms:created>
  <dcterms:modified xsi:type="dcterms:W3CDTF">2018-03-29T10:26:00Z</dcterms:modified>
</cp:coreProperties>
</file>